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/>
    <w:p w14:paraId="09000000">
      <w:r>
        <w:t>07</w:t>
      </w:r>
      <w:r>
        <w:t>.08</w:t>
      </w:r>
      <w:r>
        <w:t>.20</w:t>
      </w:r>
      <w:r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53</w:t>
      </w:r>
    </w:p>
    <w:p w14:paraId="0A000000"/>
    <w:p w14:paraId="0B000000"/>
    <w:p w14:paraId="0C000000">
      <w:pPr>
        <w:ind w:right="-908"/>
        <w:jc w:val="center"/>
        <w:rPr>
          <w:sz w:val="28"/>
        </w:rPr>
      </w:pPr>
      <w:r>
        <w:rPr>
          <w:b w:val="1"/>
          <w:sz w:val="28"/>
        </w:rPr>
        <w:t>О внесении изменений в распоряжение от  27.12.2022 № 8</w:t>
      </w:r>
      <w:r>
        <w:rPr>
          <w:sz w:val="28"/>
        </w:rPr>
        <w:t>1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плана реализации муниципальной программы</w:t>
      </w:r>
    </w:p>
    <w:p w14:paraId="0E000000">
      <w:pPr>
        <w:tabs>
          <w:tab w:leader="none" w:pos="702" w:val="left"/>
          <w:tab w:leader="none" w:pos="4876" w:val="center"/>
        </w:tabs>
        <w:ind/>
        <w:jc w:val="center"/>
        <w:rPr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«Благоустройство территории Носовского сельского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ния»</w:t>
      </w:r>
      <w:r>
        <w:rPr>
          <w:b w:val="1"/>
          <w:sz w:val="28"/>
        </w:rPr>
        <w:t xml:space="preserve"> 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год»</w:t>
      </w:r>
    </w:p>
    <w:p w14:paraId="0F000000">
      <w:pPr>
        <w:ind w:right="-908"/>
        <w:jc w:val="both"/>
        <w:rPr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№ </w:t>
      </w:r>
      <w:r>
        <w:rPr>
          <w:sz w:val="28"/>
        </w:rPr>
        <w:t>48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</w:t>
      </w:r>
      <w:r>
        <w:rPr>
          <w:sz w:val="28"/>
        </w:rPr>
        <w:t xml:space="preserve">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, </w:t>
      </w:r>
    </w:p>
    <w:p w14:paraId="11000000">
      <w:pPr>
        <w:ind w:right="-5"/>
        <w:jc w:val="both"/>
        <w:rPr>
          <w:sz w:val="28"/>
        </w:rPr>
      </w:pPr>
    </w:p>
    <w:p w14:paraId="12000000">
      <w:pPr>
        <w:ind w:right="-5"/>
        <w:jc w:val="both"/>
        <w:rPr>
          <w:sz w:val="28"/>
        </w:rPr>
      </w:pP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 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sz w:val="28"/>
        </w:rPr>
        <w:t>«Благоустройство территории Носовского сельского посел</w:t>
      </w:r>
      <w:r>
        <w:rPr>
          <w:sz w:val="28"/>
        </w:rPr>
        <w:t>е</w:t>
      </w:r>
      <w:r>
        <w:rPr>
          <w:sz w:val="28"/>
        </w:rPr>
        <w:t>ния»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год </w:t>
      </w:r>
      <w:r>
        <w:rPr>
          <w:sz w:val="28"/>
        </w:rPr>
        <w:t>согласно приложению к настоящему распоряжению.</w:t>
      </w: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5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6000000">
      <w:pPr>
        <w:ind w:right="43"/>
        <w:jc w:val="both"/>
        <w:rPr>
          <w:sz w:val="28"/>
        </w:rPr>
      </w:pPr>
    </w:p>
    <w:p w14:paraId="17000000">
      <w:pPr>
        <w:ind w:right="43"/>
        <w:jc w:val="both"/>
        <w:rPr>
          <w:sz w:val="28"/>
        </w:rPr>
      </w:pP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rPr>
          <w:sz w:val="28"/>
        </w:rPr>
      </w:pPr>
    </w:p>
    <w:p w14:paraId="1A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B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C000000">
      <w:pPr>
        <w:ind w:right="43"/>
        <w:jc w:val="both"/>
        <w:rPr>
          <w:sz w:val="28"/>
        </w:rPr>
      </w:pPr>
    </w:p>
    <w:p w14:paraId="1D000000">
      <w:pPr>
        <w:ind w:right="43"/>
        <w:jc w:val="both"/>
        <w:rPr>
          <w:sz w:val="28"/>
        </w:rPr>
      </w:pPr>
    </w:p>
    <w:p w14:paraId="1E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F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20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1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3000000">
      <w:pPr>
        <w:ind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07</w:t>
      </w:r>
      <w:r>
        <w:rPr>
          <w:color w:val="000000"/>
        </w:rPr>
        <w:t>.08</w:t>
      </w:r>
      <w:r>
        <w:rPr>
          <w:color w:val="000000"/>
        </w:rPr>
        <w:t>.</w:t>
      </w:r>
      <w:r>
        <w:rPr>
          <w:color w:val="000000"/>
        </w:rPr>
        <w:t>20</w:t>
      </w:r>
      <w:r>
        <w:rPr>
          <w:color w:val="000000"/>
        </w:rPr>
        <w:t>23</w:t>
      </w:r>
      <w:r>
        <w:rPr>
          <w:color w:val="000000"/>
        </w:rPr>
        <w:t xml:space="preserve"> г  № 53 </w:t>
      </w:r>
    </w:p>
    <w:p w14:paraId="24000000">
      <w:pPr>
        <w:ind/>
        <w:jc w:val="right"/>
        <w:rPr>
          <w:color w:val="000000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лан  реализации муниципальной программы «Благоустройство территории Носовского сельского поселения» 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48"/>
        <w:gridCol w:w="3637"/>
        <w:gridCol w:w="65"/>
        <w:gridCol w:w="1900"/>
        <w:gridCol w:w="9"/>
        <w:gridCol w:w="3230"/>
        <w:gridCol w:w="51"/>
        <w:gridCol w:w="1385"/>
        <w:gridCol w:w="1435"/>
        <w:gridCol w:w="1077"/>
        <w:gridCol w:w="1256"/>
        <w:gridCol w:w="1077"/>
      </w:tblGrid>
      <w:tr>
        <w:trPr>
          <w:trHeight w:hRule="atLeast" w:val="276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8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</w:tc>
        <w:tc>
          <w:tcPr>
            <w:tcW w:type="dxa" w:w="32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43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845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3</w:t>
            </w:r>
            <w:r>
              <w:t xml:space="preserve"> год </w:t>
            </w:r>
          </w:p>
          <w:p w14:paraId="2D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507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</w:pPr>
          </w:p>
        </w:tc>
        <w:tc>
          <w:tcPr>
            <w:tcW w:type="dxa" w:w="15121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 xml:space="preserve">Подпрограмма 1 </w:t>
            </w:r>
            <w:r>
              <w:t>«</w:t>
            </w:r>
            <w:r>
              <w:t>Благоустройство терр</w:t>
            </w:r>
            <w:r>
              <w:t>итории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</w:p>
          <w:p w14:paraId="36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 w:firstLine="320" w:left="-320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</w:pPr>
            <w:r>
              <w:t>2.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14:paraId="40000000">
            <w:pPr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поселения, в том числе: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557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озеленения терр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тории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t>-</w:t>
            </w:r>
          </w:p>
          <w:p w14:paraId="4E000000">
            <w:pPr>
              <w:ind/>
              <w:jc w:val="center"/>
            </w:pP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t>-</w:t>
            </w:r>
          </w:p>
          <w:p w14:paraId="50000000">
            <w:pPr>
              <w:ind/>
              <w:jc w:val="center"/>
            </w:pP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дей</w:t>
            </w:r>
            <w:r>
              <w:rPr>
                <w:rFonts w:ascii="Times New Roman" w:hAnsi="Times New Roman"/>
                <w:sz w:val="20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20"/>
              </w:rPr>
              <w:t>декоративной стелы - фотозоны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t>41</w:t>
            </w:r>
            <w:r>
              <w:t>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t>41</w:t>
            </w:r>
            <w:r>
              <w:t>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t>320,0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</w:pPr>
            <w:r>
              <w:t>320,0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6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и установка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формационных знаков, ка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то-схем, щ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F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уборка территории Носо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rPr>
                <w:sz w:val="20"/>
              </w:rPr>
            </w:pPr>
            <w:r>
              <w:rPr>
                <w:sz w:val="20"/>
              </w:rPr>
              <w:t>2-3 квартал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</w:pPr>
            <w:r>
              <w:t>Итого</w:t>
            </w:r>
            <w:r>
              <w:t xml:space="preserve">    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</w:pP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1810,0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  <w:r>
              <w:t>1810,0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0</w:t>
            </w:r>
          </w:p>
        </w:tc>
      </w:tr>
    </w:tbl>
    <w:p w14:paraId="80000000">
      <w:pPr>
        <w:tabs>
          <w:tab w:leader="none" w:pos="9360" w:val="left"/>
        </w:tabs>
        <w:ind w:right="43"/>
        <w:jc w:val="right"/>
        <w:outlineLvl w:val="0"/>
      </w:pPr>
    </w:p>
    <w:sectPr>
      <w:pgSz w:h="11906" w:orient="landscape" w:w="16838"/>
      <w:pgMar w:bottom="567" w:footer="709" w:gutter="0" w:header="709" w:left="397" w:right="39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"/>
    <w:basedOn w:val="Style_6"/>
    <w:link w:val="Style_8_ch"/>
    <w:pPr>
      <w:ind w:right="43"/>
      <w:jc w:val="both"/>
    </w:pPr>
    <w:rPr>
      <w:sz w:val="28"/>
    </w:rPr>
  </w:style>
  <w:style w:styleId="Style_8_ch" w:type="character">
    <w:name w:val="Body Text"/>
    <w:basedOn w:val="Style_6_ch"/>
    <w:link w:val="Style_8"/>
    <w:rPr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age number"/>
    <w:link w:val="Style_14_ch"/>
  </w:style>
  <w:style w:styleId="Style_14_ch" w:type="character">
    <w:name w:val="page number"/>
    <w:link w:val="Style_14"/>
  </w:style>
  <w:style w:styleId="Style_5" w:type="paragraph">
    <w:name w:val="footer"/>
    <w:basedOn w:val="Style_6"/>
    <w:link w:val="Style_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_ch" w:type="character">
    <w:name w:val="footer"/>
    <w:basedOn w:val="Style_6_ch"/>
    <w:link w:val="Style_5"/>
    <w:rPr>
      <w:sz w:val="20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нак1"/>
    <w:basedOn w:val="Style_6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Знак1"/>
    <w:basedOn w:val="Style_6_ch"/>
    <w:link w:val="Style_16"/>
    <w:rPr>
      <w:rFonts w:ascii="Tahoma" w:hAnsi="Tahoma"/>
      <w:sz w:val="20"/>
    </w:rPr>
  </w:style>
  <w:style w:styleId="Style_17" w:type="paragraph">
    <w:name w:val="heading 5"/>
    <w:basedOn w:val="Style_6"/>
    <w:next w:val="Style_6"/>
    <w:link w:val="Style_17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7_ch" w:type="character">
    <w:name w:val="heading 5"/>
    <w:basedOn w:val="Style_6_ch"/>
    <w:link w:val="Style_17"/>
    <w:rPr>
      <w:sz w:val="28"/>
    </w:rPr>
  </w:style>
  <w:style w:styleId="Style_18" w:type="paragraph">
    <w:name w:val=" Знак Знак2"/>
    <w:basedOn w:val="Style_16"/>
    <w:link w:val="Style_18_ch"/>
  </w:style>
  <w:style w:styleId="Style_18_ch" w:type="character">
    <w:name w:val=" Знак Знак2"/>
    <w:basedOn w:val="Style_16_ch"/>
    <w:link w:val="Style_18"/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ind/>
      <w:jc w:val="center"/>
      <w:outlineLvl w:val="0"/>
    </w:pPr>
    <w:rPr>
      <w:sz w:val="36"/>
    </w:rPr>
  </w:style>
  <w:style w:styleId="Style_19_ch" w:type="character">
    <w:name w:val="heading 1"/>
    <w:basedOn w:val="Style_6_ch"/>
    <w:link w:val="Style_19"/>
    <w:rPr>
      <w:sz w:val="3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Body Text Indent"/>
    <w:basedOn w:val="Style_6"/>
    <w:link w:val="Style_3_ch"/>
    <w:pPr>
      <w:spacing w:after="120"/>
      <w:ind w:firstLine="0" w:left="283"/>
    </w:pPr>
  </w:style>
  <w:style w:styleId="Style_3_ch" w:type="character">
    <w:name w:val="Body Text Indent"/>
    <w:basedOn w:val="Style_6_ch"/>
    <w:link w:val="Style_3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6"/>
    <w:link w:val="Style_2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7_ch" w:type="character">
    <w:name w:val="header"/>
    <w:basedOn w:val="Style_6_ch"/>
    <w:link w:val="Style_27"/>
    <w:rPr>
      <w:sz w:val="20"/>
    </w:rPr>
  </w:style>
  <w:style w:styleId="Style_28" w:type="paragraph">
    <w:name w:val="Font Style11"/>
    <w:link w:val="Style_28_ch"/>
    <w:rPr>
      <w:rFonts w:ascii="Times New Roman" w:hAnsi="Times New Roman"/>
      <w:sz w:val="22"/>
    </w:rPr>
  </w:style>
  <w:style w:styleId="Style_28_ch" w:type="character">
    <w:name w:val="Font Style11"/>
    <w:link w:val="Style_28"/>
    <w:rPr>
      <w:rFonts w:ascii="Times New Roman" w:hAnsi="Times New Roman"/>
      <w:sz w:val="22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Balloon Text"/>
    <w:basedOn w:val="Style_6"/>
    <w:link w:val="Style_31_ch"/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styleId="Style_33" w:type="paragraph">
    <w:name w:val="heading 6"/>
    <w:basedOn w:val="Style_6"/>
    <w:next w:val="Style_6"/>
    <w:link w:val="Style_33_ch"/>
    <w:uiPriority w:val="9"/>
    <w:qFormat/>
    <w:pPr>
      <w:keepNext w:val="1"/>
      <w:ind w:right="43"/>
      <w:jc w:val="right"/>
      <w:outlineLvl w:val="5"/>
    </w:pPr>
  </w:style>
  <w:style w:styleId="Style_33_ch" w:type="character">
    <w:name w:val="heading 6"/>
    <w:basedOn w:val="Style_6_ch"/>
    <w:link w:val="Style_3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2023-08-07T08:14:49Z</dcterms:modified>
</cp:coreProperties>
</file>