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8B" w:rsidRDefault="00235A8B">
      <w:pPr>
        <w:tabs>
          <w:tab w:val="left" w:pos="1134"/>
        </w:tabs>
        <w:spacing w:line="420" w:lineRule="exact"/>
        <w:jc w:val="both"/>
        <w:rPr>
          <w:color w:val="1F497D"/>
        </w:rPr>
      </w:pPr>
      <w:bookmarkStart w:id="0" w:name="_GoBack"/>
      <w:bookmarkEnd w:id="0"/>
    </w:p>
    <w:p w:rsidR="00235A8B" w:rsidRDefault="009F570B">
      <w:pPr>
        <w:tabs>
          <w:tab w:val="left" w:pos="1134"/>
        </w:tabs>
        <w:spacing w:line="420" w:lineRule="exact"/>
        <w:jc w:val="center"/>
      </w:pPr>
      <w:r>
        <w:t>Уважаемые предприниматели и руководители организаций!</w:t>
      </w:r>
    </w:p>
    <w:p w:rsidR="00235A8B" w:rsidRDefault="00235A8B">
      <w:pPr>
        <w:tabs>
          <w:tab w:val="left" w:pos="1134"/>
        </w:tabs>
        <w:spacing w:line="420" w:lineRule="exact"/>
        <w:jc w:val="both"/>
      </w:pPr>
    </w:p>
    <w:p w:rsidR="00235A8B" w:rsidRDefault="009F570B">
      <w:pPr>
        <w:tabs>
          <w:tab w:val="left" w:pos="1134"/>
        </w:tabs>
        <w:spacing w:line="420" w:lineRule="exact"/>
        <w:ind w:firstLine="709"/>
        <w:jc w:val="both"/>
      </w:pPr>
      <w:r>
        <w:t xml:space="preserve">Приглашаем Вас пройти опрос Банка России для проведения качественной оценки состояния конкуренции на финансовом рынке Российской Федерации по состоянию на 2022 год. </w:t>
      </w:r>
    </w:p>
    <w:p w:rsidR="00235A8B" w:rsidRDefault="009F570B">
      <w:pPr>
        <w:tabs>
          <w:tab w:val="left" w:pos="1134"/>
        </w:tabs>
        <w:spacing w:line="420" w:lineRule="exact"/>
        <w:ind w:firstLine="709"/>
        <w:jc w:val="both"/>
      </w:pPr>
      <w:r>
        <w:t xml:space="preserve">Опрос не требует дополнительной подготовки участников и организован в форме интерактивной анонимной анкеты. Данные участников будут агрегированы и использованы только в рамках указанных целей. </w:t>
      </w:r>
    </w:p>
    <w:p w:rsidR="00235A8B" w:rsidRDefault="009F570B">
      <w:pPr>
        <w:tabs>
          <w:tab w:val="left" w:pos="1134"/>
        </w:tabs>
        <w:spacing w:line="420" w:lineRule="exact"/>
        <w:ind w:firstLine="709"/>
        <w:jc w:val="both"/>
      </w:pPr>
      <w:r>
        <w:t>Опрос проводится с 3 по 28 октября 2022 года.</w:t>
      </w:r>
    </w:p>
    <w:p w:rsidR="00235A8B" w:rsidRDefault="009F570B">
      <w:pPr>
        <w:tabs>
          <w:tab w:val="left" w:pos="1134"/>
        </w:tabs>
        <w:spacing w:line="420" w:lineRule="exact"/>
        <w:jc w:val="both"/>
      </w:pPr>
      <w:r>
        <w:t>Ссылка на электр</w:t>
      </w:r>
      <w:r>
        <w:t>онную анкету:</w:t>
      </w:r>
    </w:p>
    <w:p w:rsidR="00235A8B" w:rsidRDefault="009F570B">
      <w:pPr>
        <w:tabs>
          <w:tab w:val="left" w:pos="1134"/>
        </w:tabs>
        <w:spacing w:line="420" w:lineRule="exact"/>
        <w:jc w:val="both"/>
        <w:rPr>
          <w:rStyle w:val="a5"/>
        </w:rPr>
      </w:pPr>
      <w:hyperlink r:id="rId7" w:history="1">
        <w:r>
          <w:rPr>
            <w:rStyle w:val="a5"/>
          </w:rPr>
          <w:t>https://ls.ac-forum.ru/?r=survey/index&amp;sid=611683&amp;lang=ru</w:t>
        </w:r>
      </w:hyperlink>
    </w:p>
    <w:p w:rsidR="00235A8B" w:rsidRDefault="009F570B">
      <w:pPr>
        <w:tabs>
          <w:tab w:val="left" w:pos="1134"/>
        </w:tabs>
        <w:spacing w:line="420" w:lineRule="exact"/>
        <w:jc w:val="both"/>
      </w:pPr>
      <w:r>
        <w:rPr>
          <w:rStyle w:val="a5"/>
          <w:color w:val="000000"/>
          <w:u w:val="none"/>
        </w:rPr>
        <w:t>QR-код для перехода к анкетированию:</w:t>
      </w:r>
    </w:p>
    <w:p w:rsidR="00235A8B" w:rsidRDefault="009F570B">
      <w:pPr>
        <w:tabs>
          <w:tab w:val="left" w:pos="1134"/>
        </w:tabs>
        <w:spacing w:line="420" w:lineRule="exac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2305878</wp:posOffset>
            </wp:positionH>
            <wp:positionV relativeFrom="paragraph">
              <wp:posOffset>71700</wp:posOffset>
            </wp:positionV>
            <wp:extent cx="1562100" cy="15621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A8B" w:rsidRDefault="00235A8B">
      <w:pPr>
        <w:tabs>
          <w:tab w:val="left" w:pos="1134"/>
        </w:tabs>
        <w:spacing w:line="420" w:lineRule="exact"/>
        <w:jc w:val="both"/>
      </w:pPr>
    </w:p>
    <w:p w:rsidR="00235A8B" w:rsidRDefault="00235A8B">
      <w:pPr>
        <w:tabs>
          <w:tab w:val="left" w:pos="1134"/>
        </w:tabs>
        <w:spacing w:line="420" w:lineRule="exact"/>
        <w:jc w:val="both"/>
      </w:pPr>
    </w:p>
    <w:p w:rsidR="00235A8B" w:rsidRDefault="00235A8B">
      <w:pPr>
        <w:tabs>
          <w:tab w:val="left" w:pos="1134"/>
        </w:tabs>
        <w:spacing w:line="420" w:lineRule="exact"/>
        <w:jc w:val="both"/>
      </w:pPr>
    </w:p>
    <w:p w:rsidR="00235A8B" w:rsidRDefault="00235A8B">
      <w:pPr>
        <w:tabs>
          <w:tab w:val="left" w:pos="1134"/>
        </w:tabs>
        <w:spacing w:line="420" w:lineRule="exact"/>
        <w:jc w:val="both"/>
      </w:pPr>
    </w:p>
    <w:p w:rsidR="00235A8B" w:rsidRDefault="00235A8B">
      <w:pPr>
        <w:tabs>
          <w:tab w:val="left" w:pos="1134"/>
        </w:tabs>
        <w:spacing w:line="420" w:lineRule="exact"/>
        <w:jc w:val="both"/>
      </w:pPr>
    </w:p>
    <w:p w:rsidR="00235A8B" w:rsidRDefault="009F570B">
      <w:pPr>
        <w:tabs>
          <w:tab w:val="left" w:pos="1134"/>
        </w:tabs>
        <w:spacing w:line="420" w:lineRule="exact"/>
        <w:jc w:val="both"/>
      </w:pPr>
      <w:r>
        <w:t>Благодарим за участие в опросе!</w:t>
      </w:r>
    </w:p>
    <w:sectPr w:rsidR="00235A8B">
      <w:headerReference w:type="default" r:id="rId9"/>
      <w:pgSz w:w="11906" w:h="16838"/>
      <w:pgMar w:top="567" w:right="851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0B" w:rsidRDefault="009F570B">
      <w:r>
        <w:separator/>
      </w:r>
    </w:p>
  </w:endnote>
  <w:endnote w:type="continuationSeparator" w:id="0">
    <w:p w:rsidR="009F570B" w:rsidRDefault="009F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0B" w:rsidRDefault="009F570B">
      <w:r>
        <w:separator/>
      </w:r>
    </w:p>
  </w:footnote>
  <w:footnote w:type="continuationSeparator" w:id="0">
    <w:p w:rsidR="009F570B" w:rsidRDefault="009F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8B" w:rsidRDefault="009F570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235A8B" w:rsidRDefault="00235A8B">
    <w:pPr>
      <w:pStyle w:val="ad"/>
      <w:jc w:val="center"/>
      <w:rPr>
        <w:sz w:val="20"/>
      </w:rPr>
    </w:pPr>
  </w:p>
  <w:p w:rsidR="00235A8B" w:rsidRDefault="00235A8B">
    <w:pPr>
      <w:pStyle w:val="ad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8B"/>
    <w:rsid w:val="00235A8B"/>
    <w:rsid w:val="00433C2D"/>
    <w:rsid w:val="009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8"/>
    </w:rPr>
  </w:style>
  <w:style w:type="paragraph" w:customStyle="1" w:styleId="16">
    <w:name w:val="Знак сноски1"/>
    <w:basedOn w:val="12"/>
    <w:link w:val="a8"/>
    <w:rPr>
      <w:vertAlign w:val="superscript"/>
    </w:rPr>
  </w:style>
  <w:style w:type="character" w:styleId="a8">
    <w:name w:val="footnote reference"/>
    <w:basedOn w:val="a0"/>
    <w:link w:val="16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8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8"/>
    </w:rPr>
  </w:style>
  <w:style w:type="paragraph" w:styleId="af">
    <w:name w:val="annotation subject"/>
    <w:basedOn w:val="a3"/>
    <w:next w:val="a3"/>
    <w:link w:val="af0"/>
    <w:rPr>
      <w:b/>
    </w:rPr>
  </w:style>
  <w:style w:type="character" w:customStyle="1" w:styleId="af0">
    <w:name w:val="Тема примечания Знак"/>
    <w:basedOn w:val="a4"/>
    <w:link w:val="af"/>
    <w:rPr>
      <w:rFonts w:ascii="Times New Roman" w:hAnsi="Times New Roman"/>
      <w:b/>
      <w:sz w:val="20"/>
    </w:rPr>
  </w:style>
  <w:style w:type="paragraph" w:customStyle="1" w:styleId="17">
    <w:name w:val="Основной текст1"/>
    <w:basedOn w:val="a"/>
    <w:link w:val="18"/>
    <w:pPr>
      <w:widowControl w:val="0"/>
      <w:spacing w:before="60" w:line="317" w:lineRule="exact"/>
      <w:jc w:val="both"/>
    </w:pPr>
    <w:rPr>
      <w:sz w:val="23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23"/>
    </w:rPr>
  </w:style>
  <w:style w:type="paragraph" w:customStyle="1" w:styleId="19">
    <w:name w:val="Знак примечания1"/>
    <w:basedOn w:val="12"/>
    <w:link w:val="af1"/>
    <w:rPr>
      <w:sz w:val="16"/>
    </w:rPr>
  </w:style>
  <w:style w:type="character" w:styleId="af1">
    <w:name w:val="annotation reference"/>
    <w:basedOn w:val="a0"/>
    <w:link w:val="19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8"/>
    </w:rPr>
  </w:style>
  <w:style w:type="paragraph" w:customStyle="1" w:styleId="16">
    <w:name w:val="Знак сноски1"/>
    <w:basedOn w:val="12"/>
    <w:link w:val="a8"/>
    <w:rPr>
      <w:vertAlign w:val="superscript"/>
    </w:rPr>
  </w:style>
  <w:style w:type="character" w:styleId="a8">
    <w:name w:val="footnote reference"/>
    <w:basedOn w:val="a0"/>
    <w:link w:val="16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8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8"/>
    </w:rPr>
  </w:style>
  <w:style w:type="paragraph" w:styleId="af">
    <w:name w:val="annotation subject"/>
    <w:basedOn w:val="a3"/>
    <w:next w:val="a3"/>
    <w:link w:val="af0"/>
    <w:rPr>
      <w:b/>
    </w:rPr>
  </w:style>
  <w:style w:type="character" w:customStyle="1" w:styleId="af0">
    <w:name w:val="Тема примечания Знак"/>
    <w:basedOn w:val="a4"/>
    <w:link w:val="af"/>
    <w:rPr>
      <w:rFonts w:ascii="Times New Roman" w:hAnsi="Times New Roman"/>
      <w:b/>
      <w:sz w:val="20"/>
    </w:rPr>
  </w:style>
  <w:style w:type="paragraph" w:customStyle="1" w:styleId="17">
    <w:name w:val="Основной текст1"/>
    <w:basedOn w:val="a"/>
    <w:link w:val="18"/>
    <w:pPr>
      <w:widowControl w:val="0"/>
      <w:spacing w:before="60" w:line="317" w:lineRule="exact"/>
      <w:jc w:val="both"/>
    </w:pPr>
    <w:rPr>
      <w:sz w:val="23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23"/>
    </w:rPr>
  </w:style>
  <w:style w:type="paragraph" w:customStyle="1" w:styleId="19">
    <w:name w:val="Знак примечания1"/>
    <w:basedOn w:val="12"/>
    <w:link w:val="af1"/>
    <w:rPr>
      <w:sz w:val="16"/>
    </w:rPr>
  </w:style>
  <w:style w:type="character" w:styleId="af1">
    <w:name w:val="annotation reference"/>
    <w:basedOn w:val="a0"/>
    <w:link w:val="19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ls.ac-forum.ru/?r=survey/index&amp;sid=611683&amp;lang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Windows User</cp:lastModifiedBy>
  <cp:revision>2</cp:revision>
  <dcterms:created xsi:type="dcterms:W3CDTF">2022-10-20T07:58:00Z</dcterms:created>
  <dcterms:modified xsi:type="dcterms:W3CDTF">2022-10-20T07:58:00Z</dcterms:modified>
</cp:coreProperties>
</file>