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9" w:rsidRDefault="009F5A47" w:rsidP="003977B9">
      <w:pPr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 w:rsidRPr="009F5A47">
        <w:rPr>
          <w:sz w:val="28"/>
          <w:szCs w:val="28"/>
        </w:rPr>
        <w:t>РОССИЙСКАЯ ФЕДЕРАЦИЯ</w:t>
      </w:r>
    </w:p>
    <w:p w:rsidR="009F5A47" w:rsidRPr="009F5A47" w:rsidRDefault="009F5A47" w:rsidP="003977B9">
      <w:pPr>
        <w:jc w:val="center"/>
        <w:rPr>
          <w:sz w:val="28"/>
          <w:szCs w:val="28"/>
        </w:rPr>
      </w:pPr>
      <w:r w:rsidRPr="009F5A47">
        <w:rPr>
          <w:sz w:val="28"/>
          <w:szCs w:val="28"/>
        </w:rPr>
        <w:t>РОСТОВСКАЯ ОБЛАСТЬ НЕКЛИНОВСКИЙ РАЙОН</w:t>
      </w:r>
    </w:p>
    <w:p w:rsidR="009F5A47" w:rsidRPr="009F5A47" w:rsidRDefault="009F5A47" w:rsidP="003977B9">
      <w:pPr>
        <w:pBdr>
          <w:bottom w:val="double" w:sz="12" w:space="1" w:color="auto"/>
        </w:pBdr>
        <w:jc w:val="center"/>
        <w:rPr>
          <w:sz w:val="28"/>
          <w:szCs w:val="28"/>
        </w:rPr>
      </w:pPr>
      <w:r w:rsidRPr="009F5A47">
        <w:rPr>
          <w:sz w:val="28"/>
          <w:szCs w:val="28"/>
        </w:rPr>
        <w:t>АДМИНИСТРАЦИЯ НОСОВСКОГО СЕЛЬСКОГО ПОСЕЛЕНИЯ</w:t>
      </w:r>
    </w:p>
    <w:p w:rsidR="009F5A47" w:rsidRPr="009F5A47" w:rsidRDefault="009F5A47" w:rsidP="009F5A47">
      <w:pPr>
        <w:jc w:val="center"/>
        <w:rPr>
          <w:rFonts w:ascii="Arial" w:hAnsi="Arial"/>
          <w:sz w:val="28"/>
          <w:szCs w:val="28"/>
        </w:rPr>
      </w:pPr>
    </w:p>
    <w:p w:rsidR="009F5A47" w:rsidRDefault="009F5A47" w:rsidP="009F5A47">
      <w:pPr>
        <w:jc w:val="center"/>
        <w:rPr>
          <w:sz w:val="30"/>
          <w:szCs w:val="30"/>
        </w:rPr>
      </w:pPr>
    </w:p>
    <w:p w:rsidR="009F5A47" w:rsidRPr="002C3FBA" w:rsidRDefault="009F5A47" w:rsidP="009F5A47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ПОСТАНОВЛЕНИЕ</w:t>
      </w:r>
    </w:p>
    <w:p w:rsidR="009F5A47" w:rsidRPr="009F5A47" w:rsidRDefault="009F5A47" w:rsidP="009F5A47">
      <w:pPr>
        <w:ind w:right="-1"/>
        <w:jc w:val="center"/>
        <w:rPr>
          <w:rFonts w:ascii="Arial" w:hAnsi="Arial"/>
          <w:sz w:val="28"/>
          <w:szCs w:val="28"/>
        </w:rPr>
      </w:pPr>
      <w:r w:rsidRPr="009F5A47">
        <w:rPr>
          <w:rFonts w:ascii="Arial" w:hAnsi="Arial"/>
          <w:sz w:val="28"/>
          <w:szCs w:val="28"/>
        </w:rPr>
        <w:t xml:space="preserve">                    </w:t>
      </w:r>
    </w:p>
    <w:p w:rsidR="009F5A47" w:rsidRPr="009F5A47" w:rsidRDefault="009F5A47" w:rsidP="009F5A47">
      <w:pPr>
        <w:jc w:val="center"/>
        <w:rPr>
          <w:sz w:val="28"/>
          <w:szCs w:val="28"/>
        </w:rPr>
      </w:pPr>
    </w:p>
    <w:p w:rsidR="009F5A47" w:rsidRPr="009F5A47" w:rsidRDefault="009F5A47" w:rsidP="009F5A47">
      <w:pPr>
        <w:jc w:val="center"/>
        <w:rPr>
          <w:sz w:val="28"/>
          <w:szCs w:val="28"/>
        </w:rPr>
      </w:pPr>
      <w:r w:rsidRPr="009F5A47">
        <w:rPr>
          <w:sz w:val="28"/>
          <w:szCs w:val="28"/>
        </w:rPr>
        <w:t>с. Носово</w:t>
      </w:r>
    </w:p>
    <w:p w:rsidR="009F5A47" w:rsidRPr="009F5A47" w:rsidRDefault="003977B9" w:rsidP="009F5A47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9F5A47" w:rsidRPr="009F5A4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9F5A47" w:rsidRPr="009F5A47">
        <w:rPr>
          <w:sz w:val="28"/>
          <w:szCs w:val="28"/>
        </w:rPr>
        <w:t xml:space="preserve">.2018 г.    </w:t>
      </w:r>
      <w:r w:rsidR="009F5A47" w:rsidRPr="009F5A47">
        <w:rPr>
          <w:sz w:val="28"/>
          <w:szCs w:val="28"/>
        </w:rPr>
        <w:tab/>
        <w:t xml:space="preserve">                                 </w:t>
      </w:r>
      <w:r w:rsidR="009F5A47" w:rsidRPr="009F5A47">
        <w:rPr>
          <w:sz w:val="28"/>
          <w:szCs w:val="28"/>
        </w:rPr>
        <w:tab/>
      </w:r>
      <w:r w:rsidR="009F5A47" w:rsidRPr="009F5A47">
        <w:rPr>
          <w:sz w:val="28"/>
          <w:szCs w:val="28"/>
        </w:rPr>
        <w:tab/>
      </w:r>
      <w:r w:rsidR="009F5A47" w:rsidRPr="009F5A47">
        <w:rPr>
          <w:sz w:val="28"/>
          <w:szCs w:val="28"/>
        </w:rPr>
        <w:tab/>
      </w:r>
      <w:r w:rsidR="009F5A47" w:rsidRPr="009F5A47">
        <w:rPr>
          <w:sz w:val="28"/>
          <w:szCs w:val="28"/>
        </w:rPr>
        <w:tab/>
      </w:r>
      <w:r w:rsidR="009F5A47" w:rsidRPr="009F5A47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45</w:t>
      </w:r>
    </w:p>
    <w:p w:rsidR="002C3FBA" w:rsidRDefault="002C3FBA" w:rsidP="009F5A47">
      <w:pPr>
        <w:jc w:val="center"/>
        <w:rPr>
          <w:sz w:val="32"/>
          <w:szCs w:val="32"/>
        </w:rPr>
      </w:pPr>
    </w:p>
    <w:p w:rsidR="00784CBC" w:rsidRPr="00025180" w:rsidRDefault="00784CBC" w:rsidP="009F5A47">
      <w:pPr>
        <w:jc w:val="center"/>
        <w:rPr>
          <w:sz w:val="32"/>
          <w:szCs w:val="32"/>
        </w:rPr>
      </w:pPr>
    </w:p>
    <w:p w:rsidR="002C3FBA" w:rsidRPr="00784CBC" w:rsidRDefault="00784CBC" w:rsidP="00784CBC">
      <w:pPr>
        <w:jc w:val="center"/>
        <w:rPr>
          <w:b/>
          <w:sz w:val="28"/>
          <w:szCs w:val="28"/>
        </w:rPr>
      </w:pPr>
      <w:r w:rsidRPr="00784CBC">
        <w:rPr>
          <w:b/>
          <w:sz w:val="28"/>
          <w:szCs w:val="28"/>
        </w:rPr>
        <w:t>«</w:t>
      </w:r>
      <w:r w:rsidR="002C3FBA" w:rsidRPr="00784CBC">
        <w:rPr>
          <w:b/>
          <w:sz w:val="28"/>
          <w:szCs w:val="28"/>
        </w:rPr>
        <w:t>Об утверждении Положения</w:t>
      </w:r>
      <w:r w:rsidRPr="00784CBC">
        <w:rPr>
          <w:b/>
          <w:sz w:val="28"/>
          <w:szCs w:val="28"/>
        </w:rPr>
        <w:t xml:space="preserve"> </w:t>
      </w:r>
      <w:r w:rsidR="002C3FBA" w:rsidRPr="00784CBC">
        <w:rPr>
          <w:b/>
          <w:sz w:val="28"/>
          <w:szCs w:val="28"/>
        </w:rPr>
        <w:t>«</w:t>
      </w:r>
      <w:r w:rsidR="008E6270" w:rsidRPr="00784CBC">
        <w:rPr>
          <w:b/>
          <w:sz w:val="28"/>
          <w:szCs w:val="28"/>
        </w:rPr>
        <w:t>О работе с муниципальным  резервом</w:t>
      </w:r>
      <w:r w:rsidR="005C3F51" w:rsidRPr="00784CBC">
        <w:rPr>
          <w:b/>
          <w:sz w:val="28"/>
          <w:szCs w:val="28"/>
        </w:rPr>
        <w:t xml:space="preserve"> управленческих</w:t>
      </w:r>
      <w:r w:rsidR="002C3FBA" w:rsidRPr="00784CBC">
        <w:rPr>
          <w:b/>
          <w:sz w:val="28"/>
          <w:szCs w:val="28"/>
        </w:rPr>
        <w:t xml:space="preserve"> кадров в Администрации </w:t>
      </w:r>
      <w:r w:rsidR="009F5A47" w:rsidRPr="00784CBC">
        <w:rPr>
          <w:b/>
          <w:sz w:val="28"/>
          <w:szCs w:val="28"/>
        </w:rPr>
        <w:t>Носо</w:t>
      </w:r>
      <w:r w:rsidR="002C3FBA" w:rsidRPr="00784CBC">
        <w:rPr>
          <w:b/>
          <w:sz w:val="28"/>
          <w:szCs w:val="28"/>
        </w:rPr>
        <w:t>вского сельского поселения»</w:t>
      </w:r>
    </w:p>
    <w:p w:rsidR="002C3FBA" w:rsidRPr="00784CBC" w:rsidRDefault="002C3FBA" w:rsidP="002C3FBA">
      <w:pPr>
        <w:ind w:right="4702"/>
        <w:jc w:val="both"/>
        <w:rPr>
          <w:b/>
          <w:sz w:val="28"/>
          <w:szCs w:val="28"/>
        </w:rPr>
      </w:pPr>
    </w:p>
    <w:p w:rsidR="00F00A71" w:rsidRPr="00F00A71" w:rsidRDefault="009F5A47" w:rsidP="009F5A47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FBA" w:rsidRPr="002C3FBA">
        <w:rPr>
          <w:sz w:val="28"/>
          <w:szCs w:val="28"/>
        </w:rPr>
        <w:t xml:space="preserve">В соответствии </w:t>
      </w:r>
      <w:r w:rsidR="002C3FBA">
        <w:rPr>
          <w:sz w:val="28"/>
          <w:szCs w:val="28"/>
        </w:rPr>
        <w:t>с Конституцией</w:t>
      </w:r>
      <w:r w:rsidR="002C3FBA" w:rsidRPr="002C3FBA">
        <w:rPr>
          <w:sz w:val="28"/>
          <w:szCs w:val="28"/>
        </w:rPr>
        <w:t xml:space="preserve"> Р</w:t>
      </w:r>
      <w:r w:rsidR="002C3FBA">
        <w:rPr>
          <w:sz w:val="28"/>
          <w:szCs w:val="28"/>
        </w:rPr>
        <w:t>оссийской Федерации, Федеральным</w:t>
      </w:r>
      <w:r w:rsidR="002C3FBA" w:rsidRPr="002C3FBA">
        <w:rPr>
          <w:sz w:val="28"/>
          <w:szCs w:val="28"/>
        </w:rPr>
        <w:t xml:space="preserve"> закон</w:t>
      </w:r>
      <w:r w:rsidR="002C3FBA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от 02.03.2007 № 25-ФЗ «О муниципальной служб</w:t>
      </w:r>
      <w:r w:rsidR="005C3F51">
        <w:rPr>
          <w:sz w:val="28"/>
          <w:szCs w:val="28"/>
        </w:rPr>
        <w:t xml:space="preserve">е в Российской Федерации», </w:t>
      </w:r>
      <w:r w:rsidR="002C3FBA" w:rsidRPr="002C3FBA">
        <w:rPr>
          <w:sz w:val="28"/>
          <w:szCs w:val="28"/>
        </w:rPr>
        <w:t>Указ</w:t>
      </w:r>
      <w:r w:rsidR="005C3F51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Президента Российской Федерации от 09.02.2013 № 126 «О Комиссии при Президенте Российской Федерации по вопросам государственной службы и резе</w:t>
      </w:r>
      <w:r w:rsidR="005C3F51">
        <w:rPr>
          <w:sz w:val="28"/>
          <w:szCs w:val="28"/>
        </w:rPr>
        <w:t>рва управленческих кадров», иными</w:t>
      </w:r>
      <w:r w:rsidR="002C3FBA" w:rsidRPr="002C3FBA">
        <w:rPr>
          <w:sz w:val="28"/>
          <w:szCs w:val="28"/>
        </w:rPr>
        <w:t xml:space="preserve"> нормати</w:t>
      </w:r>
      <w:r w:rsidR="005C3F51">
        <w:rPr>
          <w:sz w:val="28"/>
          <w:szCs w:val="28"/>
        </w:rPr>
        <w:t>вными правовыми актами</w:t>
      </w:r>
      <w:r w:rsidR="002C3FBA" w:rsidRPr="002C3FBA">
        <w:rPr>
          <w:sz w:val="28"/>
          <w:szCs w:val="28"/>
        </w:rPr>
        <w:t xml:space="preserve"> Российской Федерации, Устав</w:t>
      </w:r>
      <w:r w:rsidR="005C3F51">
        <w:rPr>
          <w:sz w:val="28"/>
          <w:szCs w:val="28"/>
        </w:rPr>
        <w:t>ом Ростовской области, Областным</w:t>
      </w:r>
      <w:r w:rsidR="002C3FBA"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от 09.10.2007 № 786-ЗС «О муниципальной службе </w:t>
      </w:r>
      <w:r w:rsidR="005C3F51">
        <w:rPr>
          <w:sz w:val="28"/>
          <w:szCs w:val="28"/>
        </w:rPr>
        <w:t>в Ростовской области», Областным</w:t>
      </w:r>
      <w:r w:rsidR="002C3FBA"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="002C3FBA" w:rsidRPr="002C3FBA">
        <w:rPr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</w:t>
      </w:r>
      <w:r w:rsidR="002D735A">
        <w:rPr>
          <w:sz w:val="28"/>
          <w:szCs w:val="28"/>
        </w:rPr>
        <w:t xml:space="preserve">жбы  </w:t>
      </w:r>
      <w:r w:rsidR="005C3F51">
        <w:rPr>
          <w:sz w:val="28"/>
          <w:szCs w:val="28"/>
        </w:rPr>
        <w:t>в Ростовской области», иными правовыми актами</w:t>
      </w:r>
      <w:r w:rsidR="002C3FBA" w:rsidRPr="002C3FBA">
        <w:rPr>
          <w:sz w:val="28"/>
          <w:szCs w:val="28"/>
        </w:rPr>
        <w:t xml:space="preserve"> Ростовской области, а та</w:t>
      </w:r>
      <w:r w:rsidR="005C3F51">
        <w:rPr>
          <w:sz w:val="28"/>
          <w:szCs w:val="28"/>
        </w:rPr>
        <w:t>кже муниципальными правовыми актами</w:t>
      </w:r>
      <w:r w:rsidR="00F00A71">
        <w:rPr>
          <w:sz w:val="28"/>
          <w:szCs w:val="28"/>
        </w:rPr>
        <w:t xml:space="preserve">, </w:t>
      </w:r>
      <w:r w:rsidR="002D735A">
        <w:rPr>
          <w:sz w:val="28"/>
          <w:szCs w:val="28"/>
        </w:rPr>
        <w:t xml:space="preserve">в целях реализации Общей концепции  </w:t>
      </w:r>
      <w:r w:rsidR="00784CBC">
        <w:rPr>
          <w:sz w:val="28"/>
          <w:szCs w:val="28"/>
        </w:rPr>
        <w:t xml:space="preserve">по формированию и использованию муниципальных резервов </w:t>
      </w:r>
      <w:r w:rsidR="002D735A">
        <w:rPr>
          <w:sz w:val="28"/>
          <w:szCs w:val="28"/>
        </w:rPr>
        <w:t xml:space="preserve"> управленческих кадров, </w:t>
      </w:r>
      <w:r w:rsidR="00F00A71" w:rsidRPr="00F00A71">
        <w:rPr>
          <w:sz w:val="28"/>
          <w:szCs w:val="28"/>
        </w:rPr>
        <w:t xml:space="preserve"> Администрация </w:t>
      </w:r>
      <w:r w:rsidR="002D2A2C">
        <w:rPr>
          <w:sz w:val="28"/>
          <w:szCs w:val="28"/>
        </w:rPr>
        <w:t>Нос</w:t>
      </w:r>
      <w:r w:rsidR="00F00A71" w:rsidRPr="00F00A71">
        <w:rPr>
          <w:sz w:val="28"/>
          <w:szCs w:val="28"/>
        </w:rPr>
        <w:t>овского сельского поселения</w:t>
      </w:r>
    </w:p>
    <w:p w:rsidR="002D2A2C" w:rsidRDefault="002D2A2C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eastAsia="x-none"/>
        </w:rPr>
      </w:pPr>
    </w:p>
    <w:p w:rsidR="002C3FBA" w:rsidRPr="002C3FBA" w:rsidRDefault="002C3FBA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val="x-none" w:eastAsia="x-none"/>
        </w:rPr>
      </w:pPr>
      <w:r w:rsidRPr="002C3FBA">
        <w:rPr>
          <w:b/>
          <w:color w:val="000000"/>
          <w:sz w:val="28"/>
          <w:szCs w:val="28"/>
          <w:lang w:val="x-none" w:eastAsia="x-none"/>
        </w:rPr>
        <w:t>п о с т а н о в л я е т:</w:t>
      </w:r>
    </w:p>
    <w:p w:rsidR="002C3FBA" w:rsidRPr="002D2A2C" w:rsidRDefault="002C3FBA" w:rsidP="002D2A2C">
      <w:pPr>
        <w:pStyle w:val="af3"/>
        <w:numPr>
          <w:ilvl w:val="0"/>
          <w:numId w:val="1"/>
        </w:numPr>
        <w:ind w:left="0" w:right="-30" w:firstLine="426"/>
        <w:jc w:val="both"/>
        <w:rPr>
          <w:sz w:val="28"/>
          <w:szCs w:val="28"/>
        </w:rPr>
      </w:pPr>
      <w:r w:rsidRPr="002D2A2C">
        <w:rPr>
          <w:sz w:val="28"/>
          <w:szCs w:val="28"/>
        </w:rPr>
        <w:t xml:space="preserve">Утвердить Положение «О </w:t>
      </w:r>
      <w:r w:rsidR="008E6270" w:rsidRPr="002D2A2C">
        <w:rPr>
          <w:sz w:val="28"/>
          <w:szCs w:val="28"/>
        </w:rPr>
        <w:t>работе с</w:t>
      </w:r>
      <w:r w:rsidR="00CC416D" w:rsidRPr="002D2A2C">
        <w:rPr>
          <w:sz w:val="28"/>
          <w:szCs w:val="28"/>
        </w:rPr>
        <w:t xml:space="preserve"> муниципаль</w:t>
      </w:r>
      <w:r w:rsidR="008E6270" w:rsidRPr="002D2A2C">
        <w:rPr>
          <w:sz w:val="28"/>
          <w:szCs w:val="28"/>
        </w:rPr>
        <w:t>ным резервом</w:t>
      </w:r>
      <w:r w:rsidR="002D2A2C">
        <w:rPr>
          <w:sz w:val="28"/>
          <w:szCs w:val="28"/>
        </w:rPr>
        <w:t xml:space="preserve"> </w:t>
      </w:r>
      <w:r w:rsidR="005C3F51" w:rsidRPr="002D2A2C">
        <w:rPr>
          <w:sz w:val="28"/>
          <w:szCs w:val="28"/>
        </w:rPr>
        <w:t>управленческих</w:t>
      </w:r>
      <w:r w:rsidR="008E6270" w:rsidRPr="002D2A2C">
        <w:rPr>
          <w:sz w:val="28"/>
          <w:szCs w:val="28"/>
        </w:rPr>
        <w:t xml:space="preserve"> кадров в Администрации </w:t>
      </w:r>
      <w:r w:rsidR="002D2A2C">
        <w:rPr>
          <w:sz w:val="28"/>
          <w:szCs w:val="28"/>
        </w:rPr>
        <w:t>Нос</w:t>
      </w:r>
      <w:r w:rsidR="008E6270" w:rsidRPr="002D2A2C">
        <w:rPr>
          <w:sz w:val="28"/>
          <w:szCs w:val="28"/>
        </w:rPr>
        <w:t>овс</w:t>
      </w:r>
      <w:r w:rsidR="00CC416D" w:rsidRPr="002D2A2C">
        <w:rPr>
          <w:sz w:val="28"/>
          <w:szCs w:val="28"/>
        </w:rPr>
        <w:t>кого сельского поселения</w:t>
      </w:r>
      <w:r w:rsidR="008E6270" w:rsidRPr="002D2A2C">
        <w:rPr>
          <w:sz w:val="28"/>
          <w:szCs w:val="28"/>
        </w:rPr>
        <w:t>».</w:t>
      </w:r>
    </w:p>
    <w:p w:rsidR="002C3FBA" w:rsidRPr="002C3FBA" w:rsidRDefault="002D2A2C" w:rsidP="002D2A2C">
      <w:pPr>
        <w:pStyle w:val="af3"/>
        <w:ind w:left="0"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2C3FBA" w:rsidRPr="002C3FBA">
        <w:rPr>
          <w:color w:val="000000"/>
          <w:sz w:val="28"/>
          <w:szCs w:val="28"/>
        </w:rPr>
        <w:t> </w:t>
      </w:r>
      <w:bookmarkStart w:id="1" w:name="sub_3"/>
      <w:r w:rsidR="002C3FBA" w:rsidRPr="002C3FBA">
        <w:rPr>
          <w:color w:val="000000"/>
          <w:sz w:val="28"/>
          <w:szCs w:val="28"/>
        </w:rPr>
        <w:t>Настоящее постан</w:t>
      </w:r>
      <w:r w:rsidR="005C3F51">
        <w:rPr>
          <w:color w:val="000000"/>
          <w:sz w:val="28"/>
          <w:szCs w:val="28"/>
        </w:rPr>
        <w:t>овление подлежит обнародованию путем размещения</w:t>
      </w:r>
      <w:r w:rsidR="002C3FBA" w:rsidRPr="002C3FBA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>Нос</w:t>
      </w:r>
      <w:r w:rsidR="002C3FBA" w:rsidRPr="002C3FBA">
        <w:rPr>
          <w:color w:val="000000"/>
          <w:sz w:val="28"/>
          <w:szCs w:val="28"/>
        </w:rPr>
        <w:t xml:space="preserve">овского сельского поселения по адресу  </w:t>
      </w:r>
      <w:r w:rsidR="002C3FBA" w:rsidRPr="002C3FBA">
        <w:rPr>
          <w:color w:val="000000"/>
          <w:sz w:val="28"/>
          <w:szCs w:val="28"/>
          <w:lang w:val="en-US"/>
        </w:rPr>
        <w:t>www</w:t>
      </w:r>
      <w:r w:rsidR="002C3FBA" w:rsidRPr="002C3F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nosovo</w:t>
      </w:r>
      <w:r>
        <w:rPr>
          <w:color w:val="000000"/>
          <w:sz w:val="28"/>
          <w:szCs w:val="28"/>
        </w:rPr>
        <w:t>.</w:t>
      </w:r>
      <w:r w:rsidR="002C3FBA" w:rsidRPr="002C3FBA">
        <w:rPr>
          <w:color w:val="000000"/>
          <w:sz w:val="28"/>
          <w:szCs w:val="28"/>
          <w:lang w:val="en-US"/>
        </w:rPr>
        <w:t>ru</w:t>
      </w:r>
      <w:r w:rsidR="005C3F51">
        <w:rPr>
          <w:color w:val="000000"/>
          <w:sz w:val="28"/>
          <w:szCs w:val="28"/>
        </w:rPr>
        <w:t xml:space="preserve"> и  информационных с</w:t>
      </w:r>
      <w:r w:rsidR="008E6270">
        <w:rPr>
          <w:color w:val="000000"/>
          <w:sz w:val="28"/>
          <w:szCs w:val="28"/>
        </w:rPr>
        <w:t>т</w:t>
      </w:r>
      <w:r w:rsidR="005C3F51">
        <w:rPr>
          <w:color w:val="000000"/>
          <w:sz w:val="28"/>
          <w:szCs w:val="28"/>
        </w:rPr>
        <w:t>ендах.</w:t>
      </w:r>
    </w:p>
    <w:bookmarkEnd w:id="1"/>
    <w:p w:rsidR="002C3FBA" w:rsidRPr="002C3FBA" w:rsidRDefault="002D2A2C" w:rsidP="002D2A2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C3FBA" w:rsidRPr="002C3FBA">
        <w:rPr>
          <w:sz w:val="28"/>
          <w:szCs w:val="28"/>
        </w:rPr>
        <w:t xml:space="preserve"> </w:t>
      </w:r>
      <w:r w:rsidR="002C3FBA" w:rsidRPr="002C3FBA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2C3FBA" w:rsidRPr="002D2A2C" w:rsidRDefault="002C3FBA" w:rsidP="002D2A2C">
      <w:pPr>
        <w:pStyle w:val="af3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  <w:lang w:eastAsia="ar-SA"/>
        </w:rPr>
      </w:pPr>
      <w:r w:rsidRPr="002D2A2C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2C3FBA">
      <w:pPr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D2A2C" w:rsidP="00CC41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</w:t>
      </w:r>
      <w:r w:rsidR="002C3FBA" w:rsidRPr="002C3FBA">
        <w:rPr>
          <w:color w:val="000000"/>
          <w:sz w:val="28"/>
          <w:szCs w:val="28"/>
        </w:rPr>
        <w:t xml:space="preserve">овского </w:t>
      </w:r>
      <w:r w:rsidR="002C3FBA" w:rsidRPr="002C3FBA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А.В. Татаринцев</w:t>
      </w:r>
    </w:p>
    <w:p w:rsidR="008E6270" w:rsidRPr="008E6270" w:rsidRDefault="008E6270" w:rsidP="006973DC">
      <w:pPr>
        <w:ind w:right="4706"/>
        <w:jc w:val="both"/>
        <w:rPr>
          <w:sz w:val="26"/>
          <w:szCs w:val="20"/>
          <w:lang w:eastAsia="x-none"/>
        </w:rPr>
      </w:pPr>
    </w:p>
    <w:p w:rsidR="00CE143B" w:rsidRDefault="00CE143B" w:rsidP="008E6270">
      <w:pPr>
        <w:jc w:val="center"/>
        <w:rPr>
          <w:sz w:val="36"/>
          <w:szCs w:val="36"/>
        </w:rPr>
      </w:pPr>
    </w:p>
    <w:p w:rsidR="00784CBC" w:rsidRDefault="00784CBC" w:rsidP="008E6270">
      <w:pPr>
        <w:jc w:val="center"/>
        <w:rPr>
          <w:sz w:val="36"/>
          <w:szCs w:val="36"/>
        </w:rPr>
      </w:pPr>
    </w:p>
    <w:p w:rsidR="00D84CAD" w:rsidRDefault="00D84CAD" w:rsidP="008E6270">
      <w:pPr>
        <w:jc w:val="center"/>
        <w:rPr>
          <w:sz w:val="36"/>
          <w:szCs w:val="36"/>
        </w:rPr>
      </w:pPr>
    </w:p>
    <w:p w:rsidR="008E6270" w:rsidRPr="00723AE8" w:rsidRDefault="00723AE8" w:rsidP="008E6270">
      <w:pPr>
        <w:jc w:val="center"/>
        <w:rPr>
          <w:sz w:val="36"/>
          <w:szCs w:val="36"/>
        </w:rPr>
      </w:pPr>
      <w:r w:rsidRPr="00723AE8">
        <w:rPr>
          <w:sz w:val="36"/>
          <w:szCs w:val="36"/>
        </w:rPr>
        <w:lastRenderedPageBreak/>
        <w:t>Положение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о работе с муниципальным резервом управленческих кадров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1. Общие положения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1.1. Настоящие </w:t>
      </w:r>
      <w:r w:rsidR="00F00A71">
        <w:rPr>
          <w:sz w:val="28"/>
          <w:szCs w:val="28"/>
        </w:rPr>
        <w:t>положение</w:t>
      </w:r>
      <w:r w:rsidRPr="008E6270">
        <w:rPr>
          <w:sz w:val="28"/>
          <w:szCs w:val="28"/>
        </w:rPr>
        <w:t xml:space="preserve"> разработаны в целях реализации общей концепции формирования и использования резервов управленческих кадров</w:t>
      </w:r>
      <w:r w:rsidR="00F00A71">
        <w:rPr>
          <w:sz w:val="28"/>
          <w:szCs w:val="28"/>
        </w:rPr>
        <w:t>,</w:t>
      </w:r>
      <w:r w:rsidRPr="008E6270">
        <w:rPr>
          <w:sz w:val="28"/>
          <w:szCs w:val="28"/>
        </w:rPr>
        <w:t xml:space="preserve"> </w:t>
      </w:r>
      <w:r w:rsidR="00DC28F0">
        <w:rPr>
          <w:sz w:val="28"/>
          <w:szCs w:val="28"/>
        </w:rPr>
        <w:t>для развития</w:t>
      </w:r>
      <w:r w:rsidRPr="006D0AA3">
        <w:rPr>
          <w:sz w:val="28"/>
          <w:szCs w:val="28"/>
        </w:rPr>
        <w:t xml:space="preserve"> единой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 и расстановки кадров.</w:t>
      </w:r>
    </w:p>
    <w:p w:rsidR="006D0AA3" w:rsidRPr="006D0AA3" w:rsidRDefault="006D0AA3" w:rsidP="006D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6D0AA3">
        <w:rPr>
          <w:sz w:val="28"/>
          <w:szCs w:val="28"/>
        </w:rPr>
        <w:t> Положение подготовлено с у</w:t>
      </w:r>
      <w:r>
        <w:rPr>
          <w:sz w:val="28"/>
          <w:szCs w:val="28"/>
        </w:rPr>
        <w:t xml:space="preserve">четом методических рекомендаций </w:t>
      </w:r>
      <w:r w:rsidRPr="006D0AA3">
        <w:rPr>
          <w:sz w:val="28"/>
          <w:szCs w:val="28"/>
        </w:rPr>
        <w:t xml:space="preserve">Правительства Ростовской области </w:t>
      </w:r>
      <w:r w:rsidRPr="008E6270">
        <w:rPr>
          <w:sz w:val="28"/>
          <w:szCs w:val="28"/>
        </w:rPr>
        <w:t>о работе с муниципальным резервом управленческих кадров</w:t>
      </w:r>
      <w:r>
        <w:rPr>
          <w:sz w:val="28"/>
          <w:szCs w:val="28"/>
        </w:rPr>
        <w:t>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DC28F0">
        <w:rPr>
          <w:sz w:val="28"/>
          <w:szCs w:val="28"/>
        </w:rPr>
        <w:t>1.3</w:t>
      </w:r>
      <w:r w:rsidR="008E6270" w:rsidRPr="00DC28F0">
        <w:rPr>
          <w:sz w:val="28"/>
          <w:szCs w:val="28"/>
        </w:rPr>
        <w:t>. </w:t>
      </w:r>
      <w:r w:rsidR="008E6270" w:rsidRPr="008E6270">
        <w:rPr>
          <w:sz w:val="28"/>
          <w:szCs w:val="28"/>
        </w:rPr>
        <w:t xml:space="preserve">Правовую основу работы с муниципальным резервом управленческих кадров (далее – муниципальный резерв) составляют Конституция Российской Федерации, Федеральный закон от 02.03.2007 № 25-ФЗ «О муниципальной службе в Российской Федерации», иные федеральные законы, Указ Президента Российской Федерации от 09.02.2013 № 126 «О Комиссии при Президенте Российской Федерации по вопросам государственной службы и резерва управленческих кадров», 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</w:t>
      </w:r>
      <w:r w:rsidR="002D2A2C">
        <w:rPr>
          <w:sz w:val="28"/>
          <w:szCs w:val="28"/>
        </w:rPr>
        <w:t xml:space="preserve">должностей и Реестре должностей муниципальной </w:t>
      </w:r>
      <w:r w:rsidR="008E6270" w:rsidRPr="008E6270">
        <w:rPr>
          <w:sz w:val="28"/>
          <w:szCs w:val="28"/>
        </w:rPr>
        <w:t xml:space="preserve">службы в Ростовской области», иные правовые акты Ростовской области, а также </w:t>
      </w:r>
      <w:r w:rsidR="006D0AA3">
        <w:rPr>
          <w:sz w:val="28"/>
          <w:szCs w:val="28"/>
        </w:rPr>
        <w:t>Устав муниципального образования «</w:t>
      </w:r>
      <w:r w:rsidR="002D2A2C">
        <w:rPr>
          <w:sz w:val="28"/>
          <w:szCs w:val="28"/>
        </w:rPr>
        <w:t>Нос</w:t>
      </w:r>
      <w:r w:rsidR="006D0AA3">
        <w:rPr>
          <w:sz w:val="28"/>
          <w:szCs w:val="28"/>
        </w:rPr>
        <w:t xml:space="preserve">овское сельское поселение», </w:t>
      </w:r>
      <w:r w:rsidR="006D0AA3" w:rsidRPr="00DF2905">
        <w:rPr>
          <w:sz w:val="28"/>
          <w:szCs w:val="28"/>
        </w:rPr>
        <w:t xml:space="preserve">иные </w:t>
      </w:r>
      <w:r w:rsidR="006D0AA3">
        <w:rPr>
          <w:sz w:val="28"/>
          <w:szCs w:val="28"/>
        </w:rPr>
        <w:t>муниципальные правовые акты.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6270" w:rsidRPr="008E6270">
        <w:rPr>
          <w:sz w:val="28"/>
          <w:szCs w:val="28"/>
        </w:rPr>
        <w:t>. 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</w:t>
      </w:r>
      <w:r w:rsidR="002D2A2C">
        <w:rPr>
          <w:sz w:val="28"/>
          <w:szCs w:val="28"/>
        </w:rPr>
        <w:t xml:space="preserve">дыдущей работы (службы, учебы), </w:t>
      </w:r>
      <w:r w:rsidR="008E6270" w:rsidRPr="008E6270">
        <w:rPr>
          <w:sz w:val="28"/>
          <w:szCs w:val="28"/>
        </w:rPr>
        <w:t>соответствующая требованиям, установленным</w:t>
      </w:r>
      <w:r w:rsidR="002D2A2C">
        <w:rPr>
          <w:sz w:val="28"/>
          <w:szCs w:val="28"/>
        </w:rPr>
        <w:t xml:space="preserve"> </w:t>
      </w:r>
      <w:r w:rsidR="008E6270" w:rsidRPr="008E6270">
        <w:rPr>
          <w:sz w:val="28"/>
          <w:szCs w:val="28"/>
        </w:rPr>
        <w:t>комиссией по формированию и подготовке муниципального резерва</w:t>
      </w:r>
      <w:r w:rsidR="002D2A2C">
        <w:rPr>
          <w:sz w:val="28"/>
          <w:szCs w:val="28"/>
        </w:rPr>
        <w:t xml:space="preserve"> </w:t>
      </w:r>
      <w:r w:rsidR="008E6270" w:rsidRPr="008E6270">
        <w:rPr>
          <w:sz w:val="28"/>
          <w:szCs w:val="28"/>
        </w:rPr>
        <w:t>(далее – Комиссия), и обладающая необходимыми профессиональными и личностными качествами</w:t>
      </w:r>
      <w:r w:rsidR="002D2A2C">
        <w:rPr>
          <w:sz w:val="28"/>
          <w:szCs w:val="28"/>
        </w:rPr>
        <w:t xml:space="preserve"> </w:t>
      </w:r>
      <w:r w:rsidR="008E6270" w:rsidRPr="008E6270">
        <w:rPr>
          <w:sz w:val="28"/>
          <w:szCs w:val="28"/>
        </w:rPr>
        <w:t>для замещения целевых должностей в сфере муниципального управления.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6270" w:rsidRPr="008E6270">
        <w:rPr>
          <w:sz w:val="28"/>
          <w:szCs w:val="28"/>
        </w:rPr>
        <w:t xml:space="preserve">. Под целевыми должностями понимаются руководящие должности </w:t>
      </w:r>
      <w:r w:rsidR="008E6270" w:rsidRPr="008E6270">
        <w:rPr>
          <w:sz w:val="28"/>
          <w:szCs w:val="28"/>
        </w:rPr>
        <w:br/>
        <w:t xml:space="preserve">в </w:t>
      </w:r>
      <w:r w:rsidR="006D0AA3">
        <w:rPr>
          <w:sz w:val="28"/>
          <w:szCs w:val="28"/>
        </w:rPr>
        <w:t>А</w:t>
      </w:r>
      <w:r w:rsidR="008E6270" w:rsidRPr="008E6270">
        <w:rPr>
          <w:sz w:val="28"/>
          <w:szCs w:val="28"/>
        </w:rPr>
        <w:t>дминистрации</w:t>
      </w:r>
      <w:r w:rsidR="006D0AA3">
        <w:rPr>
          <w:sz w:val="28"/>
          <w:szCs w:val="28"/>
        </w:rPr>
        <w:t xml:space="preserve"> </w:t>
      </w:r>
      <w:r w:rsidR="002D2A2C">
        <w:rPr>
          <w:sz w:val="28"/>
          <w:szCs w:val="28"/>
        </w:rPr>
        <w:t>Нос</w:t>
      </w:r>
      <w:r w:rsidR="006D0AA3">
        <w:rPr>
          <w:sz w:val="28"/>
          <w:szCs w:val="28"/>
        </w:rPr>
        <w:t>овского сельского поселения</w:t>
      </w:r>
      <w:r w:rsidR="008E6270" w:rsidRPr="008E6270">
        <w:rPr>
          <w:sz w:val="28"/>
          <w:szCs w:val="28"/>
        </w:rPr>
        <w:t>, ее территориальных, отраслевых (функциональных) органах, а также муниципальных предприятиях и учреждени</w:t>
      </w:r>
      <w:r w:rsidR="006D0AA3">
        <w:rPr>
          <w:sz w:val="28"/>
          <w:szCs w:val="28"/>
        </w:rPr>
        <w:t xml:space="preserve">ях, планируемые  </w:t>
      </w:r>
      <w:r w:rsidR="008E6270" w:rsidRPr="008E6270">
        <w:rPr>
          <w:sz w:val="28"/>
          <w:szCs w:val="28"/>
        </w:rPr>
        <w:t>к замещению из муниципального резерва.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E6270" w:rsidRPr="008E6270">
        <w:rPr>
          <w:sz w:val="28"/>
          <w:szCs w:val="28"/>
        </w:rPr>
        <w:t>. Порядок работы с муниципальным резервом утверждается Комиссией.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E6270" w:rsidRPr="008E6270">
        <w:rPr>
          <w:sz w:val="28"/>
          <w:szCs w:val="28"/>
        </w:rPr>
        <w:t>. Субъектами формирования муниципал</w:t>
      </w:r>
      <w:r w:rsidR="002D2A2C">
        <w:rPr>
          <w:sz w:val="28"/>
          <w:szCs w:val="28"/>
        </w:rPr>
        <w:t xml:space="preserve">ьного резерва являются Комиссия </w:t>
      </w:r>
      <w:r w:rsidR="008E6270" w:rsidRPr="008E6270">
        <w:rPr>
          <w:sz w:val="28"/>
          <w:szCs w:val="28"/>
        </w:rPr>
        <w:t xml:space="preserve">и </w:t>
      </w:r>
      <w:r w:rsidR="006D0AA3">
        <w:rPr>
          <w:sz w:val="28"/>
          <w:szCs w:val="28"/>
        </w:rPr>
        <w:t>специалист по кадровой и правовой работе А</w:t>
      </w:r>
      <w:r w:rsidR="008E6270" w:rsidRPr="008E6270">
        <w:rPr>
          <w:sz w:val="28"/>
          <w:szCs w:val="28"/>
        </w:rPr>
        <w:t>дминистрации</w:t>
      </w:r>
      <w:r w:rsidR="006D0AA3">
        <w:rPr>
          <w:sz w:val="28"/>
          <w:szCs w:val="28"/>
        </w:rPr>
        <w:t xml:space="preserve"> </w:t>
      </w:r>
      <w:r w:rsidR="002D2A2C">
        <w:rPr>
          <w:sz w:val="28"/>
          <w:szCs w:val="28"/>
        </w:rPr>
        <w:t>Нос</w:t>
      </w:r>
      <w:r w:rsidR="006D0AA3">
        <w:rPr>
          <w:sz w:val="28"/>
          <w:szCs w:val="28"/>
        </w:rPr>
        <w:t>овского сельского поселения</w:t>
      </w:r>
      <w:r w:rsidR="008E6270" w:rsidRPr="008E6270">
        <w:rPr>
          <w:sz w:val="28"/>
          <w:szCs w:val="28"/>
        </w:rPr>
        <w:t>.</w:t>
      </w:r>
    </w:p>
    <w:p w:rsidR="008E6270" w:rsidRPr="008E6270" w:rsidRDefault="00DC28F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E6270" w:rsidRPr="008E6270">
        <w:rPr>
          <w:sz w:val="28"/>
          <w:szCs w:val="28"/>
        </w:rPr>
        <w:t>. </w:t>
      </w:r>
      <w:r w:rsidR="0005398E">
        <w:rPr>
          <w:sz w:val="28"/>
          <w:szCs w:val="28"/>
        </w:rPr>
        <w:t>Специалист по кадровой и правовой работе А</w:t>
      </w:r>
      <w:r w:rsidR="0005398E" w:rsidRPr="008E6270">
        <w:rPr>
          <w:sz w:val="28"/>
          <w:szCs w:val="28"/>
        </w:rPr>
        <w:t>дминистрации</w:t>
      </w:r>
      <w:r w:rsidR="0005398E">
        <w:rPr>
          <w:sz w:val="28"/>
          <w:szCs w:val="28"/>
        </w:rPr>
        <w:t xml:space="preserve"> </w:t>
      </w:r>
      <w:r w:rsidR="002D2A2C">
        <w:rPr>
          <w:sz w:val="28"/>
          <w:szCs w:val="28"/>
        </w:rPr>
        <w:t>Нос</w:t>
      </w:r>
      <w:r w:rsidR="0005398E">
        <w:rPr>
          <w:sz w:val="28"/>
          <w:szCs w:val="28"/>
        </w:rPr>
        <w:t>овского сельского поселения</w:t>
      </w:r>
      <w:r w:rsidR="002D2A2C">
        <w:rPr>
          <w:sz w:val="28"/>
          <w:szCs w:val="28"/>
        </w:rPr>
        <w:t xml:space="preserve">, </w:t>
      </w:r>
      <w:r w:rsidR="008E6270" w:rsidRPr="008E6270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5398E" w:rsidRPr="002C3FBA" w:rsidRDefault="0005398E" w:rsidP="000539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C28F0">
        <w:rPr>
          <w:sz w:val="28"/>
          <w:szCs w:val="28"/>
        </w:rPr>
        <w:t>1.9</w:t>
      </w:r>
      <w:r w:rsidR="008E6270" w:rsidRPr="008E6270">
        <w:rPr>
          <w:sz w:val="28"/>
          <w:szCs w:val="28"/>
        </w:rPr>
        <w:t xml:space="preserve">. Комиссия осуществляет свою деятельность на основе положения </w:t>
      </w:r>
      <w:r>
        <w:rPr>
          <w:sz w:val="28"/>
          <w:szCs w:val="28"/>
        </w:rPr>
        <w:t>«О</w:t>
      </w:r>
      <w:r w:rsidR="008E6270" w:rsidRPr="008E627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формированию и подготовке муниципального резерва управленческих кадров в Администрации</w:t>
      </w:r>
      <w:r w:rsidRPr="002C3FBA">
        <w:rPr>
          <w:sz w:val="28"/>
          <w:szCs w:val="28"/>
        </w:rPr>
        <w:t xml:space="preserve"> </w:t>
      </w:r>
      <w:r w:rsidR="002D2A2C">
        <w:rPr>
          <w:sz w:val="28"/>
          <w:szCs w:val="28"/>
        </w:rPr>
        <w:t>Носо</w:t>
      </w:r>
      <w:r w:rsidRPr="002C3FBA">
        <w:rPr>
          <w:sz w:val="28"/>
          <w:szCs w:val="28"/>
        </w:rPr>
        <w:t xml:space="preserve">вского сельского поселения»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ind w:firstLine="567"/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2. Задачи и принципы формирования муниципального резерва</w:t>
      </w:r>
    </w:p>
    <w:p w:rsidR="008E6270" w:rsidRPr="008E6270" w:rsidRDefault="008E6270" w:rsidP="008E6270">
      <w:pPr>
        <w:ind w:firstLine="567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2.1. Задачи формирования муниципального резерва: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содействие профессиональному и должностному росту управленческих кадров муниципальных образований.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2.2.</w:t>
      </w:r>
      <w:r w:rsidRPr="008E6270">
        <w:t> </w:t>
      </w:r>
      <w:r w:rsidRPr="008E6270">
        <w:rPr>
          <w:sz w:val="28"/>
          <w:szCs w:val="28"/>
        </w:rPr>
        <w:t>Принципы формирования муниципального резерва: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взаимосвязь резервов управленческих кадров муниципального, регионального и федерального уровней;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добровольность включения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эффективность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Pr="008E6270">
        <w:rPr>
          <w:sz w:val="28"/>
          <w:szCs w:val="28"/>
        </w:rPr>
        <w:br/>
        <w:t>и результативности, так и потенциала личностно-профессионального развития;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профессионализм и компетентность резервистов.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3. Определение потребности в муниципальном резерве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Муниципальный резерв формируется для замещения следующих целевых должностей: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1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аппарате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2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территориальных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главной и ведущей</w:t>
      </w:r>
      <w:r w:rsidRPr="008E6270">
        <w:rPr>
          <w:sz w:val="28"/>
          <w:szCs w:val="28"/>
          <w:vertAlign w:val="superscript"/>
        </w:rPr>
        <w:footnoteReference w:id="3"/>
      </w:r>
      <w:r w:rsidRPr="008E6270">
        <w:rPr>
          <w:sz w:val="28"/>
          <w:szCs w:val="28"/>
        </w:rPr>
        <w:t xml:space="preserve"> групп в отраслевых (функциональных)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руководителей муниципальных предприятий и учреждений.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3.2. При определении реальной потребности в управленческих кадрах местного самоуправления субъектами формирования муниципального резерва могут быть разработаны и утверждены механизмы учета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Реализация механизмов учета целевых должностей возможна путем периодического (ежемесячного, ежеквартального) мониторинга кадрового состава с целью выявления рисков высвобождения данных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планирование назначения лица, замещающего целевую должность, на иную должность;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планируемое изменение организационно-штатной структуры;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3.3. 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4. Порядок выявления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4.1. Выявление кандидатов на включение в муниципальный резерв может осуществляться субъектами формирования муниципального резерва посредством применения следующих методик: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проведение анкетирования и опросов в профессиональной среде;</w:t>
      </w:r>
    </w:p>
    <w:p w:rsidR="0005398E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проведение и анализ итогов профессиональных конкурсов (проведение, сбор и анализ информации о результ</w:t>
      </w:r>
      <w:r w:rsidR="0005398E">
        <w:rPr>
          <w:sz w:val="28"/>
          <w:szCs w:val="28"/>
        </w:rPr>
        <w:t>атах профессиональных конкурсов)</w:t>
      </w:r>
      <w:r w:rsidRPr="008E6270">
        <w:rPr>
          <w:sz w:val="28"/>
          <w:szCs w:val="28"/>
        </w:rPr>
        <w:t xml:space="preserve"> проведенных органами м</w:t>
      </w:r>
      <w:r w:rsidR="0005398E">
        <w:rPr>
          <w:sz w:val="28"/>
          <w:szCs w:val="28"/>
        </w:rPr>
        <w:t>естного самоуправления;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анализ документов, представленных гражданами для включения </w:t>
      </w:r>
      <w:r w:rsidRPr="008E6270">
        <w:rPr>
          <w:sz w:val="28"/>
          <w:szCs w:val="28"/>
        </w:rPr>
        <w:br/>
        <w:t>в муниципальный резерв, в порядке самовыдвижения;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мониторинг иных источников информации (сбор и анализ информации </w:t>
      </w:r>
      <w:r w:rsidRPr="008E6270">
        <w:rPr>
          <w:sz w:val="28"/>
          <w:szCs w:val="28"/>
        </w:rPr>
        <w:br/>
        <w:t>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рекомендации руководителей органов местного самоуправления, государственных органов, организаций;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сведения о профессиональных достижениях граждан, размещенные </w:t>
      </w:r>
      <w:r w:rsidRPr="008E6270">
        <w:rPr>
          <w:sz w:val="28"/>
          <w:szCs w:val="28"/>
        </w:rPr>
        <w:br/>
        <w:t>в средствах массовой информации;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публикаций в периодических научных изданиях;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информация о лицах, награжденных государственными наградами, победителях конкурсов, авторах научных работ;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материалы научно-практических конференций;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аттестации муниципальных служащих;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банк данных центра занятости населения о работающих гражданах, желающих повысить свой социальный статус.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5. Порядок отбора кандидатов, подлежащих включению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</w:t>
      </w:r>
      <w:r w:rsidR="002D2A2C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значимый</w:t>
      </w:r>
      <w:r w:rsidR="002D2A2C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вклад в муниципальное развитие.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 Выдвижение граждан в качестве кандидатов для включения </w:t>
      </w:r>
      <w:r w:rsidRPr="008E6270">
        <w:rPr>
          <w:sz w:val="28"/>
          <w:szCs w:val="28"/>
        </w:rPr>
        <w:br/>
        <w:t>в муниципальный резерв осуществляется: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5.2.1. По рекомендации (приложение № </w:t>
      </w:r>
      <w:r w:rsidR="00BA5430">
        <w:rPr>
          <w:sz w:val="28"/>
          <w:szCs w:val="28"/>
        </w:rPr>
        <w:t>1</w:t>
      </w:r>
      <w:r w:rsidRPr="008E6270">
        <w:rPr>
          <w:sz w:val="28"/>
          <w:szCs w:val="28"/>
        </w:rPr>
        <w:t>):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руководителя (заместителя руководителя) </w:t>
      </w:r>
      <w:r w:rsidR="002D735A">
        <w:rPr>
          <w:sz w:val="28"/>
          <w:szCs w:val="28"/>
        </w:rPr>
        <w:t xml:space="preserve">Администрации </w:t>
      </w:r>
      <w:r w:rsidR="002D2A2C">
        <w:rPr>
          <w:sz w:val="28"/>
          <w:szCs w:val="28"/>
        </w:rPr>
        <w:t>Нос</w:t>
      </w:r>
      <w:r w:rsidR="002D735A">
        <w:rPr>
          <w:sz w:val="28"/>
          <w:szCs w:val="28"/>
        </w:rPr>
        <w:t>овского сельского пос</w:t>
      </w:r>
      <w:r w:rsidR="002D2A2C">
        <w:rPr>
          <w:sz w:val="28"/>
          <w:szCs w:val="28"/>
        </w:rPr>
        <w:t>е</w:t>
      </w:r>
      <w:r w:rsidR="002D735A">
        <w:rPr>
          <w:sz w:val="28"/>
          <w:szCs w:val="28"/>
        </w:rPr>
        <w:t>ления</w:t>
      </w:r>
      <w:r w:rsidRPr="008E6270">
        <w:rPr>
          <w:sz w:val="28"/>
          <w:szCs w:val="28"/>
        </w:rPr>
        <w:t>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(заместителя руководителя) территориального, отраслевого (функционального) органа местной администрации;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(заместителя руководителя) территориального органа федерального органа исполнительной власти или его структурного подразделения в муниципальном образовании, областного государственного органа.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5.2.2. Путем самовыдвижения граждан, имеющих управленческий опыт и (или) занимающих руководящие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5.3. Выдвижение и включение в муниципальный резерв производится </w:t>
      </w:r>
      <w:r w:rsidRPr="008E6270">
        <w:rPr>
          <w:sz w:val="28"/>
          <w:szCs w:val="28"/>
        </w:rPr>
        <w:br/>
        <w:t>на добровольной основе.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5.4. Отбор кандидатов проводится в три этапа.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 На первом этапе осуществляется прием документов кандидатов </w:t>
      </w:r>
      <w:r w:rsidRPr="008E6270">
        <w:rPr>
          <w:sz w:val="28"/>
          <w:szCs w:val="28"/>
        </w:rPr>
        <w:br/>
        <w:t>на включение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5.5.1. Объявление о формировании муниципального резерва публикуется </w:t>
      </w:r>
      <w:r w:rsidRPr="008E6270">
        <w:rPr>
          <w:sz w:val="28"/>
          <w:szCs w:val="28"/>
        </w:rPr>
        <w:br/>
        <w:t xml:space="preserve">на официальном сайте </w:t>
      </w:r>
      <w:r w:rsidR="00BA5430">
        <w:rPr>
          <w:sz w:val="28"/>
          <w:szCs w:val="28"/>
        </w:rPr>
        <w:t xml:space="preserve">Администрации </w:t>
      </w:r>
      <w:r w:rsidR="002D2A2C">
        <w:rPr>
          <w:sz w:val="28"/>
          <w:szCs w:val="28"/>
        </w:rPr>
        <w:t>Нос</w:t>
      </w:r>
      <w:r w:rsidR="00BA5430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</w:t>
      </w:r>
      <w:r w:rsidR="00BA5430">
        <w:rPr>
          <w:sz w:val="28"/>
          <w:szCs w:val="28"/>
        </w:rPr>
        <w:t>.</w:t>
      </w:r>
      <w:r w:rsidRPr="008E6270">
        <w:rPr>
          <w:sz w:val="28"/>
          <w:szCs w:val="28"/>
        </w:rPr>
        <w:t xml:space="preserve">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5.5.2. Перечень документов, необходимых для включения в муниципальный резерв, включает в себя: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письменное заявление на имя предс</w:t>
      </w:r>
      <w:r w:rsidR="00BA5430">
        <w:rPr>
          <w:sz w:val="28"/>
          <w:szCs w:val="28"/>
        </w:rPr>
        <w:t>едателя Комиссии (приложение № 2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собственноручно заполненную и подписанную анкету установленной формы с прилож</w:t>
      </w:r>
      <w:r w:rsidR="00BA5430">
        <w:rPr>
          <w:sz w:val="28"/>
          <w:szCs w:val="28"/>
        </w:rPr>
        <w:t>ением фотографии (приложение № 3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паспорта или заменяющего его документа;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копии документов о дополнительном профессиональном образовании, </w:t>
      </w:r>
      <w:r w:rsidRPr="008E6270">
        <w:rPr>
          <w:sz w:val="28"/>
          <w:szCs w:val="28"/>
        </w:rPr>
        <w:br/>
        <w:t>о присвоении ученой степени, ученого звания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рекомендации лиц</w:t>
      </w:r>
      <w:r w:rsidR="00BA5430">
        <w:rPr>
          <w:sz w:val="28"/>
          <w:szCs w:val="28"/>
        </w:rPr>
        <w:t>, указанных в п. 5.2.1 к настоящему</w:t>
      </w:r>
      <w:r w:rsidRPr="008E6270">
        <w:rPr>
          <w:sz w:val="28"/>
          <w:szCs w:val="28"/>
        </w:rPr>
        <w:t xml:space="preserve"> </w:t>
      </w:r>
      <w:r w:rsidR="00BA5430">
        <w:rPr>
          <w:sz w:val="28"/>
          <w:szCs w:val="28"/>
        </w:rPr>
        <w:t xml:space="preserve">Положению </w:t>
      </w:r>
      <w:r w:rsidRPr="008E6270">
        <w:rPr>
          <w:sz w:val="28"/>
          <w:szCs w:val="28"/>
        </w:rPr>
        <w:t>(в случае выдвижения граждан для включения в муниципальный резерв по рекомендации данных лиц);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Pr="008E6270">
        <w:rPr>
          <w:sz w:val="28"/>
          <w:szCs w:val="28"/>
        </w:rPr>
        <w:br/>
        <w:t>в целях формирования муници</w:t>
      </w:r>
      <w:r w:rsidR="00BA5430">
        <w:rPr>
          <w:sz w:val="28"/>
          <w:szCs w:val="28"/>
        </w:rPr>
        <w:t>пального резерва (приложение № 4</w:t>
      </w:r>
      <w:r w:rsidRPr="008E6270">
        <w:rPr>
          <w:sz w:val="28"/>
          <w:szCs w:val="28"/>
        </w:rPr>
        <w:t>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5.5.3. Срок предоставления документов, указанных в п. 5.5.2 </w:t>
      </w:r>
      <w:r w:rsidR="00BA5430">
        <w:rPr>
          <w:sz w:val="28"/>
          <w:szCs w:val="28"/>
        </w:rPr>
        <w:t>к настоящему Положению</w:t>
      </w:r>
      <w:r w:rsidRPr="008E6270">
        <w:rPr>
          <w:sz w:val="28"/>
          <w:szCs w:val="28"/>
        </w:rPr>
        <w:t xml:space="preserve">, составляет </w:t>
      </w:r>
      <w:r w:rsidRPr="002D735A">
        <w:rPr>
          <w:sz w:val="28"/>
          <w:szCs w:val="28"/>
        </w:rPr>
        <w:t xml:space="preserve">две недели </w:t>
      </w:r>
      <w:r w:rsidRPr="008E6270">
        <w:rPr>
          <w:sz w:val="28"/>
          <w:szCs w:val="28"/>
        </w:rPr>
        <w:t>с даты опубликования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5.5.4. На основании предоставленных документов специалист по</w:t>
      </w:r>
      <w:r w:rsidR="00BA5430">
        <w:rPr>
          <w:sz w:val="28"/>
          <w:szCs w:val="28"/>
        </w:rPr>
        <w:t xml:space="preserve"> архивной, кадровой и правовой работе  А</w:t>
      </w:r>
      <w:r w:rsidRPr="008E6270">
        <w:rPr>
          <w:sz w:val="28"/>
          <w:szCs w:val="28"/>
        </w:rPr>
        <w:t xml:space="preserve">дминистрации </w:t>
      </w:r>
      <w:r w:rsidR="002D2A2C">
        <w:rPr>
          <w:sz w:val="28"/>
          <w:szCs w:val="28"/>
        </w:rPr>
        <w:t>Нос</w:t>
      </w:r>
      <w:r w:rsidR="00BA5430">
        <w:rPr>
          <w:sz w:val="28"/>
          <w:szCs w:val="28"/>
        </w:rPr>
        <w:t xml:space="preserve">овского сельского поселения </w:t>
      </w:r>
      <w:r w:rsidRPr="008E6270">
        <w:rPr>
          <w:sz w:val="28"/>
          <w:szCs w:val="28"/>
        </w:rPr>
        <w:t xml:space="preserve">в </w:t>
      </w:r>
      <w:r w:rsidRPr="002D735A">
        <w:rPr>
          <w:sz w:val="28"/>
          <w:szCs w:val="28"/>
        </w:rPr>
        <w:t xml:space="preserve">течение 30 дней </w:t>
      </w:r>
      <w:r w:rsidRPr="008E6270">
        <w:rPr>
          <w:sz w:val="28"/>
          <w:szCs w:val="28"/>
        </w:rPr>
        <w:t xml:space="preserve">осуществляет проверку полноты и </w:t>
      </w:r>
      <w:r w:rsidR="00784CBC" w:rsidRPr="008E6270">
        <w:rPr>
          <w:sz w:val="28"/>
          <w:szCs w:val="28"/>
        </w:rPr>
        <w:t>достоверности,</w:t>
      </w:r>
      <w:r w:rsidRPr="008E6270">
        <w:rPr>
          <w:sz w:val="28"/>
          <w:szCs w:val="28"/>
        </w:rPr>
        <w:t xml:space="preserve"> предоставленных кандидатами документов.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5.6.1. Для оценки кандидата применяются критерии и методы, преду</w:t>
      </w:r>
      <w:r w:rsidR="00BA5430">
        <w:rPr>
          <w:sz w:val="28"/>
          <w:szCs w:val="28"/>
        </w:rPr>
        <w:t>смотренные в разделе 6 настоящего Положения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5.7. На третьем этапе не позднее </w:t>
      </w:r>
      <w:r w:rsidRPr="002D735A">
        <w:rPr>
          <w:sz w:val="28"/>
          <w:szCs w:val="28"/>
        </w:rPr>
        <w:t xml:space="preserve">7 апреля </w:t>
      </w:r>
      <w:r w:rsidRPr="008E6270">
        <w:rPr>
          <w:sz w:val="28"/>
          <w:szCs w:val="28"/>
        </w:rPr>
        <w:t xml:space="preserve">проводится заседание Комиссии. </w:t>
      </w:r>
      <w:r w:rsidRPr="008E6270">
        <w:rPr>
          <w:sz w:val="28"/>
          <w:szCs w:val="28"/>
        </w:rPr>
        <w:br/>
        <w:t>По результатам оценки кандидатов Комиссией принимается одно из следующих решений: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 включении кандидата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 отказе во включении кандидата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5.9. Информация о резервистах размещается в открытом доступе </w:t>
      </w:r>
      <w:r w:rsidRPr="008E6270">
        <w:rPr>
          <w:sz w:val="28"/>
          <w:szCs w:val="28"/>
        </w:rPr>
        <w:br/>
        <w:t>на официальном сайте местной администрации.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6. Оценка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8E6270" w:rsidRPr="008E6270" w:rsidRDefault="008E6270" w:rsidP="00DC28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6.2. К основным (формальным) критериям оценки относятся:</w:t>
      </w:r>
      <w:r w:rsidR="00DC28F0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наличие гражданства Российской Федерации;</w:t>
      </w:r>
    </w:p>
    <w:p w:rsidR="008E6270" w:rsidRPr="008E6270" w:rsidRDefault="00DC28F0" w:rsidP="00DC2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270" w:rsidRPr="008E6270">
        <w:rPr>
          <w:sz w:val="28"/>
          <w:szCs w:val="28"/>
        </w:rPr>
        <w:t>наличие высшего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возраст от 25 до 50 лет (предпочтительно);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6.3. Под критерием оценки профессиональных и личностных качеств кандидатов понимается признак, оценочный показатель наличия знаний, умений и навыков, необходимых для замещения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6.4. Для оценки профессиональных и личностных качеств кандидатов применяются крит</w:t>
      </w:r>
      <w:r w:rsidR="003504F7">
        <w:rPr>
          <w:sz w:val="28"/>
          <w:szCs w:val="28"/>
        </w:rPr>
        <w:t>ерии, указанные в приложении № 5</w:t>
      </w:r>
      <w:r w:rsidRPr="008E6270">
        <w:rPr>
          <w:sz w:val="28"/>
          <w:szCs w:val="28"/>
        </w:rPr>
        <w:t>. Комиссия может устанавливать иные критерии, не противоречащие действующему законодательству.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6.5.1. Анализ представленных кандидатом для включения в муниципальный резерв документов.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анализа документов заключается в осуществлении мероприятий </w:t>
      </w:r>
      <w:r w:rsidRPr="008E6270">
        <w:rPr>
          <w:spacing w:val="2"/>
          <w:sz w:val="28"/>
          <w:szCs w:val="28"/>
        </w:rPr>
        <w:br/>
        <w:t>по изучению необходимой информации о кандидате из представленных документальных источников.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6.5.2. Индивидуальное собеседование.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Индивидуальное собеседование проводится после тщательного изучения </w:t>
      </w:r>
      <w:r w:rsidRPr="008E6270">
        <w:rPr>
          <w:sz w:val="28"/>
          <w:szCs w:val="28"/>
        </w:rPr>
        <w:br/>
        <w:t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</w:t>
      </w:r>
      <w:r w:rsidR="00784CBC">
        <w:rPr>
          <w:sz w:val="28"/>
          <w:szCs w:val="28"/>
        </w:rPr>
        <w:t xml:space="preserve">том его уровня профессиональных знаний </w:t>
      </w:r>
      <w:r w:rsidRPr="008E6270">
        <w:rPr>
          <w:sz w:val="28"/>
          <w:szCs w:val="28"/>
        </w:rPr>
        <w:t>и умений, планах</w:t>
      </w:r>
      <w:r w:rsidR="00784CBC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их совершенствования, мотивах служебной деятельности, активности гражданской позиции и т.д.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lastRenderedPageBreak/>
        <w:t>6.5.3. Проведение тестирования: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Психологическое тестирование. Тестирование необходимо проводить </w:t>
      </w:r>
      <w:r w:rsidRPr="008E6270">
        <w:rPr>
          <w:spacing w:val="2"/>
          <w:sz w:val="28"/>
          <w:szCs w:val="28"/>
        </w:rPr>
        <w:br/>
        <w:t>с использованием методов психологической диагностики оценки личностно-профессиональных качеств управленческих кадров. В процессе психологического тестирования оценке должны подлежать индивидуально-типологические особенности личности и профессиональные качества претендентов для включения в муниципальный резерв.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Профессиональное тестирование. Тестирование целесообразно проводить </w:t>
      </w:r>
      <w:r w:rsidRPr="008E6270">
        <w:rPr>
          <w:spacing w:val="2"/>
          <w:sz w:val="28"/>
          <w:szCs w:val="28"/>
        </w:rPr>
        <w:br/>
        <w:t xml:space="preserve">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Pr="008E6270">
        <w:rPr>
          <w:spacing w:val="2"/>
          <w:sz w:val="28"/>
          <w:szCs w:val="28"/>
        </w:rPr>
        <w:br/>
        <w:t>о противодействии коррупции на муниципальной службе, русский язык, основы делопроизводства и документооборота.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6.5.4. Проведение групповых дискуссий.</w:t>
      </w:r>
    </w:p>
    <w:p w:rsidR="00F45B55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по целевой должности, для замещения которой кандидат дал согласие на рассмотрение и включение его кандидатуры в муниципальный резерв.</w:t>
      </w:r>
      <w:r w:rsidR="00F45B55">
        <w:rPr>
          <w:spacing w:val="2"/>
          <w:sz w:val="28"/>
          <w:szCs w:val="28"/>
        </w:rPr>
        <w:t xml:space="preserve"> </w:t>
      </w:r>
    </w:p>
    <w:p w:rsidR="008E6270" w:rsidRPr="008E6270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При реализации метода проведения групповых дискуссий целесообразно использовать инструменты и техники </w:t>
      </w:r>
      <w:r w:rsidR="00F45B55">
        <w:rPr>
          <w:spacing w:val="2"/>
          <w:sz w:val="28"/>
          <w:szCs w:val="28"/>
        </w:rPr>
        <w:t>моде</w:t>
      </w:r>
      <w:r w:rsidR="00F45B55" w:rsidRPr="008E6270">
        <w:rPr>
          <w:spacing w:val="2"/>
          <w:sz w:val="28"/>
          <w:szCs w:val="28"/>
        </w:rPr>
        <w:t>рации</w:t>
      </w:r>
      <w:r w:rsidRPr="008E6270">
        <w:rPr>
          <w:spacing w:val="2"/>
          <w:sz w:val="28"/>
          <w:szCs w:val="28"/>
        </w:rPr>
        <w:t>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6.5.5. Написание эссе.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написания эссе заключается в представлении творческой работы </w:t>
      </w:r>
      <w:r w:rsidRPr="008E6270">
        <w:rPr>
          <w:spacing w:val="2"/>
          <w:sz w:val="28"/>
          <w:szCs w:val="28"/>
        </w:rPr>
        <w:br/>
        <w:t>по предложенной теме.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6.6. При оценке профессиональных качеств кандидатов Комиссия исходит </w:t>
      </w:r>
      <w:r w:rsidRPr="008E6270">
        <w:rPr>
          <w:sz w:val="28"/>
          <w:szCs w:val="28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6.7. К кандидату применяются методы оценки по выбору Комиссии. Применение всех переч</w:t>
      </w:r>
      <w:r w:rsidR="003504F7">
        <w:rPr>
          <w:sz w:val="28"/>
          <w:szCs w:val="28"/>
        </w:rPr>
        <w:t>исленных в пункте 6.5. настоящего Положения,</w:t>
      </w:r>
      <w:r w:rsidRPr="008E6270">
        <w:rPr>
          <w:sz w:val="28"/>
          <w:szCs w:val="28"/>
        </w:rPr>
        <w:t xml:space="preserve">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8E6270" w:rsidRPr="008E6270" w:rsidRDefault="008E6270" w:rsidP="008E6270">
      <w:pPr>
        <w:tabs>
          <w:tab w:val="left" w:pos="360"/>
          <w:tab w:val="left" w:pos="540"/>
        </w:tabs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7. Работа с резервистами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</w:t>
      </w:r>
      <w:r w:rsidR="003504F7">
        <w:rPr>
          <w:sz w:val="28"/>
          <w:szCs w:val="28"/>
        </w:rPr>
        <w:t>работы с муниципальным резервом.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7.3. Для реализации задач, указанных в пункте 7.1 насто</w:t>
      </w:r>
      <w:r w:rsidR="003504F7">
        <w:rPr>
          <w:sz w:val="28"/>
          <w:szCs w:val="28"/>
        </w:rPr>
        <w:t>ящего Положения</w:t>
      </w:r>
      <w:r w:rsidRPr="008E6270">
        <w:rPr>
          <w:sz w:val="28"/>
          <w:szCs w:val="28"/>
        </w:rPr>
        <w:t>, работа с резервистами может осуществляться по следующим направлениям: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7.3.1. Мониторинг динамики развития личностно-профессиональных </w:t>
      </w:r>
      <w:r w:rsidRPr="008E6270">
        <w:rPr>
          <w:sz w:val="28"/>
          <w:szCs w:val="28"/>
        </w:rPr>
        <w:br/>
        <w:t>и управленческих ресурсов.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7.3.2. Стажировка.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8E6270">
        <w:rPr>
          <w:sz w:val="28"/>
          <w:szCs w:val="28"/>
        </w:rPr>
        <w:br/>
        <w:t>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должности, на которую лицо включено в муниципальный резерв, и проверки его готовности к их исполнению.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Основными видами стажировки являются: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временное исполнение обязанностей на должностях, соответствующих </w:t>
      </w:r>
      <w:r w:rsidRPr="008E6270">
        <w:rPr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участие на безвозмездной основе в исполнении обязанностей по целевой должности;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Замещение должности муниципальной службы, должности руководителя муниципального учреждения или предприятия на период временного отсутствия лица, замещающего эту должность, резервистом производится на основании соотв</w:t>
      </w:r>
      <w:r w:rsidR="003504F7">
        <w:rPr>
          <w:sz w:val="28"/>
          <w:szCs w:val="28"/>
        </w:rPr>
        <w:t xml:space="preserve">етственно распоряжения Администрации </w:t>
      </w:r>
      <w:r w:rsidR="00784CBC">
        <w:rPr>
          <w:sz w:val="28"/>
          <w:szCs w:val="28"/>
        </w:rPr>
        <w:t>Нос</w:t>
      </w:r>
      <w:r w:rsidR="003504F7">
        <w:rPr>
          <w:sz w:val="28"/>
          <w:szCs w:val="28"/>
        </w:rPr>
        <w:t>овского сельского поселения.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8E6270">
        <w:rPr>
          <w:sz w:val="28"/>
          <w:szCs w:val="28"/>
        </w:rPr>
        <w:br/>
        <w:t>и соблюдения установленных законодательством ограничений и запретов.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</w:t>
      </w:r>
      <w:r w:rsidR="00CB5652">
        <w:rPr>
          <w:sz w:val="28"/>
          <w:szCs w:val="28"/>
        </w:rPr>
        <w:t xml:space="preserve">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>, ее территориальных, отраслевых (функциональных) органов, муниципального предприятия</w:t>
      </w:r>
      <w:r w:rsidR="00CB5652">
        <w:rPr>
          <w:sz w:val="28"/>
          <w:szCs w:val="28"/>
        </w:rPr>
        <w:t xml:space="preserve"> и учреждения, квалификационных </w:t>
      </w:r>
      <w:r w:rsidRPr="008E6270">
        <w:rPr>
          <w:sz w:val="28"/>
          <w:szCs w:val="28"/>
        </w:rPr>
        <w:t xml:space="preserve">требований </w:t>
      </w:r>
      <w:r w:rsidRPr="008E6270">
        <w:rPr>
          <w:sz w:val="28"/>
          <w:szCs w:val="28"/>
        </w:rPr>
        <w:br/>
        <w:t>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7.3.4. Привлечение резервистов: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экспертной и аналитической работе;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наставничеству;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 проектной деятельности; 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участию в подготовке и проведении семинаров, конференций, совещаний, проводимых органами местного самоуправления, муниципальными предприятиями и учреждениями;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публикациям научно-практических материалов и др.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7.3.5. Самостоятельная теоретическая подготовка (обновление </w:t>
      </w:r>
      <w:r w:rsidRPr="008E6270">
        <w:rPr>
          <w:sz w:val="28"/>
          <w:szCs w:val="28"/>
        </w:rPr>
        <w:br/>
        <w:t xml:space="preserve">и пополнение знаний по отдельным направлениям и вопросам теории </w:t>
      </w:r>
      <w:r w:rsidRPr="008E6270">
        <w:rPr>
          <w:sz w:val="28"/>
          <w:szCs w:val="28"/>
        </w:rPr>
        <w:br/>
        <w:t>и практики муниципального управления).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7.3.6. Информационная и методическая поддержка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E6270">
        <w:rPr>
          <w:sz w:val="28"/>
          <w:szCs w:val="28"/>
        </w:rPr>
        <w:t>7.4. Подготовка резервистов может осуществляться по иным направлениям, не противоречащим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8. Индивидуальный план профессионального развития резервиста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8E6270">
        <w:rPr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Pr="008E6270">
        <w:rPr>
          <w:sz w:val="20"/>
          <w:szCs w:val="20"/>
        </w:rPr>
        <w:t xml:space="preserve"> </w:t>
      </w:r>
      <w:r w:rsidRPr="008E6270">
        <w:rPr>
          <w:sz w:val="28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8.3. Разработка индивидуальных планов осуществляется в соответствии </w:t>
      </w:r>
      <w:r w:rsidRPr="008E6270">
        <w:rPr>
          <w:sz w:val="28"/>
          <w:szCs w:val="28"/>
        </w:rPr>
        <w:br/>
        <w:t>с основными направлениями работы с резервистами, предус</w:t>
      </w:r>
      <w:r w:rsidR="0043648B">
        <w:rPr>
          <w:sz w:val="28"/>
          <w:szCs w:val="28"/>
        </w:rPr>
        <w:t>мотренными в разделе 7 настоящего Положения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8.4. Индивидуальный план составляется не позднее чем через </w:t>
      </w:r>
      <w:r w:rsidRPr="002D735A">
        <w:rPr>
          <w:sz w:val="28"/>
          <w:szCs w:val="28"/>
        </w:rPr>
        <w:t xml:space="preserve">две недели </w:t>
      </w:r>
      <w:r w:rsidRPr="008E6270">
        <w:rPr>
          <w:sz w:val="28"/>
          <w:szCs w:val="28"/>
        </w:rPr>
        <w:t xml:space="preserve">после включения лица в муниципальный резерв </w:t>
      </w:r>
      <w:r w:rsidR="00CB5652">
        <w:rPr>
          <w:sz w:val="28"/>
          <w:szCs w:val="28"/>
        </w:rPr>
        <w:t>по форме согласно приложению № 6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8.5. Индивидуальный план составляется в двух экземплярах, один из которых н</w:t>
      </w:r>
      <w:r w:rsidR="00CB5652">
        <w:rPr>
          <w:sz w:val="28"/>
          <w:szCs w:val="28"/>
        </w:rPr>
        <w:t xml:space="preserve">аходится у резервиста, второй – </w:t>
      </w:r>
      <w:r w:rsidRPr="008E6270">
        <w:rPr>
          <w:sz w:val="28"/>
          <w:szCs w:val="28"/>
        </w:rPr>
        <w:t>у специалиста по</w:t>
      </w:r>
      <w:r w:rsidR="00CB5652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 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8.6. Индивидуальный план утверждает </w:t>
      </w:r>
      <w:r w:rsidR="00CB5652">
        <w:rPr>
          <w:sz w:val="28"/>
          <w:szCs w:val="28"/>
        </w:rPr>
        <w:t xml:space="preserve">Глава 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 xml:space="preserve"> либо его заместитель, курирующий соответствующее направление деятельности по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8.7. Резервисты не позднее </w:t>
      </w:r>
      <w:r w:rsidRPr="002D735A">
        <w:rPr>
          <w:sz w:val="28"/>
          <w:szCs w:val="28"/>
        </w:rPr>
        <w:t xml:space="preserve">30 декабря </w:t>
      </w:r>
      <w:r w:rsidRPr="008E6270">
        <w:rPr>
          <w:sz w:val="28"/>
          <w:szCs w:val="28"/>
        </w:rPr>
        <w:t xml:space="preserve">представляют специалисту по </w:t>
      </w:r>
      <w:r w:rsidR="00CB5652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 xml:space="preserve"> отчеты о выполнении индивидуальных планов.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9. Основные функции специалиста по</w:t>
      </w:r>
      <w:r w:rsidR="00CB5652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 xml:space="preserve">овского сельского поселения </w:t>
      </w:r>
      <w:r w:rsidRPr="008E6270">
        <w:rPr>
          <w:sz w:val="28"/>
          <w:szCs w:val="28"/>
        </w:rPr>
        <w:t>по работе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9.1. </w:t>
      </w:r>
      <w:r w:rsidR="00CB5652" w:rsidRPr="008E6270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</w:t>
      </w:r>
      <w:r w:rsidRPr="008E6270">
        <w:rPr>
          <w:sz w:val="28"/>
          <w:szCs w:val="28"/>
        </w:rPr>
        <w:t>пециалист по</w:t>
      </w:r>
      <w:r w:rsidR="00CB5652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  работе  Администрации </w:t>
      </w:r>
      <w:r w:rsidR="00F45B55">
        <w:rPr>
          <w:sz w:val="28"/>
          <w:szCs w:val="28"/>
        </w:rPr>
        <w:t>Нос</w:t>
      </w:r>
      <w:r w:rsidR="00CB5652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 xml:space="preserve"> осуществляет следующие функции по работе с муниципальным резервом: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определение потребности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 xml:space="preserve">размещение объявления о формировании муниципального резерва на официальном сайте </w:t>
      </w:r>
      <w:r w:rsidR="00CB5652">
        <w:rPr>
          <w:spacing w:val="-6"/>
          <w:sz w:val="28"/>
          <w:szCs w:val="28"/>
        </w:rPr>
        <w:t xml:space="preserve">Администрации </w:t>
      </w:r>
      <w:r w:rsidR="00F45B55">
        <w:rPr>
          <w:spacing w:val="-6"/>
          <w:sz w:val="28"/>
          <w:szCs w:val="28"/>
        </w:rPr>
        <w:t>Нос</w:t>
      </w:r>
      <w:r w:rsidR="00CB5652">
        <w:rPr>
          <w:spacing w:val="-6"/>
          <w:sz w:val="28"/>
          <w:szCs w:val="28"/>
        </w:rPr>
        <w:t>овского сельского поселения</w:t>
      </w:r>
      <w:r w:rsidRPr="008E6270">
        <w:rPr>
          <w:spacing w:val="-6"/>
          <w:sz w:val="28"/>
          <w:szCs w:val="28"/>
        </w:rPr>
        <w:t xml:space="preserve"> в информационно-телекоммуникационной сети «Интернет»;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консультирование по вопросам участия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проведение работы по выявлению кандидатур для включения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прием представленных кандидатами в муниципальный резерв документов;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осуществление запросов и получение в установленном порядке информации по вопросам, связанным с формированием муниципального резерва;</w:t>
      </w:r>
    </w:p>
    <w:p w:rsidR="008E6270" w:rsidRPr="008E6270" w:rsidRDefault="008E6270" w:rsidP="008E6270">
      <w:pPr>
        <w:spacing w:line="235" w:lineRule="auto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участие в разработке вопросов тестирования для оценки профессиональных и личностных качеств кандидатов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размещение на официальном сайте </w:t>
      </w:r>
      <w:r w:rsidR="00AE7357">
        <w:rPr>
          <w:sz w:val="28"/>
          <w:szCs w:val="28"/>
        </w:rPr>
        <w:t xml:space="preserve">Администрации </w:t>
      </w:r>
      <w:r w:rsidR="00F45B55">
        <w:rPr>
          <w:sz w:val="28"/>
          <w:szCs w:val="28"/>
        </w:rPr>
        <w:t>Нос</w:t>
      </w:r>
      <w:r w:rsidR="00AE7357">
        <w:rPr>
          <w:sz w:val="28"/>
          <w:szCs w:val="28"/>
        </w:rPr>
        <w:t>овского сельского пос</w:t>
      </w:r>
      <w:r w:rsidR="004F558C">
        <w:rPr>
          <w:sz w:val="28"/>
          <w:szCs w:val="28"/>
        </w:rPr>
        <w:t>е</w:t>
      </w:r>
      <w:r w:rsidR="00AE7357">
        <w:rPr>
          <w:sz w:val="28"/>
          <w:szCs w:val="28"/>
        </w:rPr>
        <w:t>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 информации о резервистах;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организация работы с резервистами;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разработка индивидуальных планов при непосредственном участии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контроль выполнения индивидуальных планов;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внесение главе </w:t>
      </w:r>
      <w:r w:rsidR="00F45B55">
        <w:rPr>
          <w:sz w:val="28"/>
          <w:szCs w:val="28"/>
        </w:rPr>
        <w:t>Администрации Нос</w:t>
      </w:r>
      <w:r w:rsidR="00AE7357">
        <w:rPr>
          <w:sz w:val="28"/>
          <w:szCs w:val="28"/>
        </w:rPr>
        <w:t>овского сельского поселения</w:t>
      </w:r>
      <w:r w:rsidRPr="008E6270">
        <w:rPr>
          <w:sz w:val="28"/>
          <w:szCs w:val="28"/>
        </w:rPr>
        <w:t xml:space="preserve"> и руководителям ее территориальных, отраслевых (функциональных) органов, а также руководителям муниципальных предприятий, учреждений предложений по кандидатурам из муниципального резерва для назначения на вакантные руководящие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10. Источники и порядок финансирования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10.1. Источником финансирования формирования, ведения, подготовки </w:t>
      </w:r>
      <w:r w:rsidRPr="008E6270">
        <w:rPr>
          <w:sz w:val="28"/>
          <w:szCs w:val="28"/>
        </w:rPr>
        <w:br/>
        <w:t>и использования муниципального резерва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лиц, замещающих должности в муниципальных предприятиях и учреждениях – средства муниципальных предприятий и учреждений,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граждан – внебюджетные средства.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8E6270">
        <w:rPr>
          <w:sz w:val="28"/>
          <w:szCs w:val="28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</w:t>
      </w:r>
      <w:r w:rsidR="00AE7357">
        <w:rPr>
          <w:sz w:val="28"/>
          <w:szCs w:val="28"/>
        </w:rPr>
        <w:t>нормативными</w:t>
      </w:r>
      <w:r w:rsidRPr="008E6270">
        <w:rPr>
          <w:sz w:val="28"/>
          <w:szCs w:val="28"/>
        </w:rPr>
        <w:t xml:space="preserve"> правовыми актами</w:t>
      </w:r>
      <w:r w:rsidR="00AE7357">
        <w:rPr>
          <w:sz w:val="28"/>
          <w:szCs w:val="28"/>
        </w:rPr>
        <w:t xml:space="preserve"> Администрации </w:t>
      </w:r>
      <w:r w:rsidR="00F45B55">
        <w:rPr>
          <w:sz w:val="28"/>
          <w:szCs w:val="28"/>
        </w:rPr>
        <w:t>Носо</w:t>
      </w:r>
      <w:r w:rsidR="00AE7357">
        <w:rPr>
          <w:sz w:val="28"/>
          <w:szCs w:val="28"/>
        </w:rPr>
        <w:t>вского сельского поселения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F45B55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6270" w:rsidRPr="008E6270">
        <w:rPr>
          <w:sz w:val="28"/>
          <w:szCs w:val="28"/>
        </w:rPr>
        <w:t xml:space="preserve">11. Порядок взаимодействия со средствами массовой информации по вопросам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11.1. Информация о назначениях резервистов в течение </w:t>
      </w:r>
      <w:r w:rsidRPr="002D735A">
        <w:rPr>
          <w:rFonts w:eastAsia="Calibri"/>
          <w:sz w:val="28"/>
          <w:szCs w:val="28"/>
          <w:lang w:eastAsia="en-US"/>
        </w:rPr>
        <w:t xml:space="preserve">5 рабочих дней </w:t>
      </w:r>
      <w:r w:rsidRPr="008E6270">
        <w:rPr>
          <w:rFonts w:eastAsia="Calibri"/>
          <w:sz w:val="28"/>
          <w:szCs w:val="28"/>
          <w:lang w:eastAsia="en-US"/>
        </w:rPr>
        <w:t>после назначения</w:t>
      </w:r>
      <w:r w:rsidRPr="008E6270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8E6270">
        <w:rPr>
          <w:rFonts w:eastAsia="Calibri"/>
          <w:sz w:val="28"/>
          <w:szCs w:val="28"/>
          <w:lang w:eastAsia="en-US"/>
        </w:rPr>
        <w:t xml:space="preserve">размещается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AE7357">
        <w:rPr>
          <w:rFonts w:eastAsia="Calibri"/>
          <w:sz w:val="28"/>
          <w:szCs w:val="28"/>
          <w:lang w:eastAsia="en-US"/>
        </w:rPr>
        <w:t xml:space="preserve"> </w:t>
      </w:r>
      <w:r w:rsidR="00F45B55">
        <w:rPr>
          <w:rFonts w:eastAsia="Calibri"/>
          <w:sz w:val="28"/>
          <w:szCs w:val="28"/>
          <w:lang w:eastAsia="en-US"/>
        </w:rPr>
        <w:t>Нос</w:t>
      </w:r>
      <w:r w:rsidR="00AE7357">
        <w:rPr>
          <w:rFonts w:eastAsia="Calibri"/>
          <w:sz w:val="28"/>
          <w:szCs w:val="28"/>
          <w:lang w:eastAsia="en-US"/>
        </w:rPr>
        <w:t>овского сельского поселения</w:t>
      </w:r>
      <w:r w:rsidRPr="008E6270">
        <w:rPr>
          <w:rFonts w:eastAsia="Calibri"/>
          <w:sz w:val="28"/>
          <w:szCs w:val="28"/>
          <w:lang w:eastAsia="en-US"/>
        </w:rPr>
        <w:t>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11.2. Для информирования местного сообщества о формировании муниципального резерва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AE7357">
        <w:rPr>
          <w:rFonts w:eastAsia="Calibri"/>
          <w:sz w:val="28"/>
          <w:szCs w:val="28"/>
          <w:lang w:eastAsia="en-US"/>
        </w:rPr>
        <w:t xml:space="preserve"> </w:t>
      </w:r>
      <w:r w:rsidR="00F45B55">
        <w:rPr>
          <w:rFonts w:eastAsia="Calibri"/>
          <w:sz w:val="28"/>
          <w:szCs w:val="28"/>
          <w:lang w:eastAsia="en-US"/>
        </w:rPr>
        <w:t>Нос</w:t>
      </w:r>
      <w:r w:rsidR="00AE7357">
        <w:rPr>
          <w:rFonts w:eastAsia="Calibri"/>
          <w:sz w:val="28"/>
          <w:szCs w:val="28"/>
          <w:lang w:eastAsia="en-US"/>
        </w:rPr>
        <w:t>овского сельского поселения</w:t>
      </w:r>
      <w:r w:rsidRPr="008E6270">
        <w:rPr>
          <w:rFonts w:eastAsia="Calibri"/>
          <w:sz w:val="28"/>
          <w:szCs w:val="28"/>
          <w:lang w:eastAsia="en-US"/>
        </w:rPr>
        <w:t xml:space="preserve"> создается раздел «Муниципальный резерв управленческих кадров», в котором размещаются следующие сведения: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нормативная база по формированию и испол</w:t>
      </w:r>
      <w:r w:rsidR="00AE7357">
        <w:rPr>
          <w:rFonts w:eastAsia="Calibri"/>
          <w:sz w:val="28"/>
          <w:szCs w:val="28"/>
          <w:lang w:eastAsia="en-US"/>
        </w:rPr>
        <w:t>ьзованию муниципального резерва;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8E6270" w:rsidRPr="004F558C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58C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735A">
        <w:rPr>
          <w:rFonts w:eastAsia="Calibri"/>
          <w:sz w:val="28"/>
          <w:szCs w:val="28"/>
          <w:lang w:eastAsia="en-US"/>
        </w:rPr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735A">
        <w:rPr>
          <w:rFonts w:eastAsia="Calibri"/>
          <w:sz w:val="28"/>
          <w:szCs w:val="28"/>
          <w:lang w:eastAsia="en-US"/>
        </w:rPr>
        <w:lastRenderedPageBreak/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</w:t>
      </w:r>
      <w:r w:rsidR="00F45B55">
        <w:rPr>
          <w:rFonts w:eastAsia="Calibri"/>
          <w:sz w:val="28"/>
          <w:szCs w:val="28"/>
          <w:lang w:eastAsia="en-US"/>
        </w:rPr>
        <w:t>иципальный резерв, и должность,</w:t>
      </w:r>
      <w:r w:rsidR="00851DD4">
        <w:rPr>
          <w:rFonts w:eastAsia="Calibri"/>
          <w:sz w:val="28"/>
          <w:szCs w:val="28"/>
          <w:lang w:eastAsia="en-US"/>
        </w:rPr>
        <w:t xml:space="preserve"> </w:t>
      </w:r>
      <w:r w:rsidRPr="002D735A">
        <w:rPr>
          <w:rFonts w:eastAsia="Calibri"/>
          <w:sz w:val="28"/>
          <w:szCs w:val="28"/>
          <w:lang w:eastAsia="en-US"/>
        </w:rPr>
        <w:t>на которую лицо, состоявшее в муниципальном резерве, назначено);</w:t>
      </w:r>
    </w:p>
    <w:p w:rsidR="008E6270" w:rsidRPr="002D735A" w:rsidRDefault="008E6270" w:rsidP="008E6270">
      <w:pPr>
        <w:ind w:firstLine="567"/>
        <w:rPr>
          <w:rFonts w:eastAsia="Calibri"/>
          <w:sz w:val="28"/>
          <w:szCs w:val="28"/>
        </w:rPr>
      </w:pPr>
      <w:r w:rsidRPr="002D735A">
        <w:rPr>
          <w:rFonts w:eastAsia="Calibri"/>
          <w:sz w:val="28"/>
          <w:szCs w:val="28"/>
          <w:lang w:eastAsia="en-US"/>
        </w:rPr>
        <w:t>иные информационные материалы.</w:t>
      </w:r>
      <w:r w:rsidRPr="002D735A">
        <w:rPr>
          <w:rFonts w:eastAsia="Calibri"/>
          <w:sz w:val="28"/>
          <w:szCs w:val="28"/>
        </w:rPr>
        <w:t xml:space="preserve"> 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12. Исключение из муниципального резерва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12.2. Исключение из муниципального резерва может быть осуществлено </w:t>
      </w:r>
      <w:r w:rsidRPr="008E6270">
        <w:rPr>
          <w:sz w:val="28"/>
          <w:szCs w:val="28"/>
        </w:rPr>
        <w:br/>
        <w:t>по следующим основаниям: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назначение на целевую должность;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резервистом предельного возраста пребывания в резерве;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отказ от замещения предлагаемой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предоставление кандидатом недостоверных сведений при включении его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инициатива резервиста об исключении его из муниципального резерва с его личного согласия;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невыполнение индивидуальных планов;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8E6270" w:rsidRPr="008E6270" w:rsidRDefault="008E6270" w:rsidP="008E6270">
      <w:pPr>
        <w:ind w:firstLine="567"/>
        <w:rPr>
          <w:sz w:val="28"/>
          <w:szCs w:val="28"/>
        </w:rPr>
      </w:pPr>
      <w:r w:rsidRPr="008E6270">
        <w:rPr>
          <w:sz w:val="28"/>
          <w:szCs w:val="28"/>
        </w:rPr>
        <w:t>в иных случаях по решению Комиссии.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13. Оценка эффективности работы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13.1. По результатам работы с муниципальным резервом не реже одного раза</w:t>
      </w:r>
      <w:r w:rsidR="00F45B55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в год, а также нарастающим итогом за два и три года, необходимо осуществлять оценку эффективности такой работы.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13.2. Основными показателями и критериями эффективности работы </w:t>
      </w:r>
      <w:r w:rsidRPr="008E6270">
        <w:rPr>
          <w:sz w:val="28"/>
          <w:szCs w:val="28"/>
        </w:rPr>
        <w:br/>
        <w:t>с муниципальным резервом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13.2.1. Показатель ЭфР1 – доля лиц, назначенных из муниципального резерва, по отношению к общему количеству лиц, включенных в муниципальный</w:t>
      </w:r>
      <w:r w:rsidR="00F45B55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 xml:space="preserve">резерв в течение календарного года.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Рекомендуется устанавливать следующие значения (критерии) для показателя ЭфР1: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10 до 20%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20 до 30%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30%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13.2.2. Показатель ЭфР2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Рекомендуется устанавливать следующие значения (критерии) для показателя ЭфР2: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замещении из числа всех вакантных целевых должностей резервистами </w:t>
      </w:r>
      <w:r w:rsidRPr="008E6270">
        <w:rPr>
          <w:strike/>
          <w:sz w:val="28"/>
          <w:szCs w:val="28"/>
        </w:rPr>
        <w:br/>
      </w:r>
      <w:r w:rsidRPr="008E6270">
        <w:rPr>
          <w:sz w:val="28"/>
          <w:szCs w:val="28"/>
        </w:rPr>
        <w:t xml:space="preserve">до 30%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30 до 50%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50 до 70%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70%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13.3. В качестве дополнительных показателей эффективности работы </w:t>
      </w:r>
      <w:r w:rsidRPr="008E6270">
        <w:rPr>
          <w:sz w:val="28"/>
          <w:szCs w:val="28"/>
        </w:rPr>
        <w:br/>
        <w:t>с муниципальным резервом могут быть использованы: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показатели эффективности привлечения и отбора в муниципальный резерв, </w:t>
      </w:r>
      <w:r w:rsidRPr="008E6270">
        <w:rPr>
          <w:sz w:val="28"/>
          <w:szCs w:val="28"/>
        </w:rPr>
        <w:br/>
        <w:t>в частности – общий уровень развития личностно-профессиональных ресурсов резервистов, включая уровень образования, профессионального и управленческого опыта;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8E6270">
        <w:rPr>
          <w:sz w:val="28"/>
          <w:szCs w:val="28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8E6270" w:rsidRPr="008E6270" w:rsidTr="00F45B55">
        <w:tc>
          <w:tcPr>
            <w:tcW w:w="5070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  <w:r w:rsidRPr="008E6270"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4961" w:type="dxa"/>
            <w:shd w:val="clear" w:color="auto" w:fill="auto"/>
          </w:tcPr>
          <w:p w:rsidR="004F558C" w:rsidRPr="00855F05" w:rsidRDefault="004F558C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 №1</w:t>
            </w:r>
          </w:p>
          <w:p w:rsidR="004F558C" w:rsidRPr="00855F05" w:rsidRDefault="00F45B55" w:rsidP="00F45B55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 xml:space="preserve">к постановлению </w:t>
            </w:r>
            <w:r w:rsidR="004F558C" w:rsidRPr="00855F05">
              <w:rPr>
                <w:sz w:val="22"/>
                <w:szCs w:val="22"/>
              </w:rPr>
              <w:t>Администрации</w:t>
            </w:r>
            <w:r w:rsidRPr="00855F05">
              <w:rPr>
                <w:sz w:val="22"/>
                <w:szCs w:val="22"/>
              </w:rPr>
              <w:t xml:space="preserve"> Нос</w:t>
            </w:r>
            <w:r w:rsidR="004F558C" w:rsidRPr="00855F05">
              <w:rPr>
                <w:sz w:val="22"/>
                <w:szCs w:val="22"/>
              </w:rPr>
              <w:t>овского сельского поселения</w:t>
            </w:r>
          </w:p>
          <w:p w:rsidR="008E6270" w:rsidRPr="008E6270" w:rsidRDefault="004F558C" w:rsidP="003977B9">
            <w:pPr>
              <w:jc w:val="right"/>
              <w:rPr>
                <w:sz w:val="28"/>
                <w:szCs w:val="28"/>
              </w:rPr>
            </w:pPr>
            <w:r w:rsidRPr="00855F05">
              <w:rPr>
                <w:sz w:val="22"/>
                <w:szCs w:val="22"/>
              </w:rPr>
              <w:t xml:space="preserve"> от</w:t>
            </w:r>
            <w:r w:rsidR="003977B9">
              <w:rPr>
                <w:sz w:val="22"/>
                <w:szCs w:val="22"/>
              </w:rPr>
              <w:t xml:space="preserve"> 03</w:t>
            </w:r>
            <w:r w:rsidR="00F45B55" w:rsidRPr="00855F05">
              <w:rPr>
                <w:sz w:val="22"/>
                <w:szCs w:val="22"/>
              </w:rPr>
              <w:t>.</w:t>
            </w:r>
            <w:r w:rsidR="003977B9">
              <w:rPr>
                <w:sz w:val="22"/>
                <w:szCs w:val="22"/>
              </w:rPr>
              <w:t>09</w:t>
            </w:r>
            <w:r w:rsidR="00F45B55" w:rsidRPr="00855F05">
              <w:rPr>
                <w:sz w:val="22"/>
                <w:szCs w:val="22"/>
              </w:rPr>
              <w:t xml:space="preserve">.2018г. </w:t>
            </w:r>
            <w:r w:rsidRPr="00855F05">
              <w:rPr>
                <w:sz w:val="22"/>
                <w:szCs w:val="22"/>
              </w:rPr>
              <w:t>№</w:t>
            </w:r>
            <w:r w:rsidR="003977B9">
              <w:rPr>
                <w:sz w:val="22"/>
                <w:szCs w:val="22"/>
              </w:rPr>
              <w:t xml:space="preserve">  45</w:t>
            </w: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4F558C" w:rsidRDefault="008E6270" w:rsidP="004F558C">
      <w:pPr>
        <w:rPr>
          <w:strike/>
          <w:sz w:val="2"/>
          <w:szCs w:val="2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РЕКОМЕНДАЦИЯ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на________________________________________</w:t>
      </w:r>
      <w:r w:rsidR="00F45B55">
        <w:rPr>
          <w:sz w:val="28"/>
          <w:szCs w:val="28"/>
        </w:rPr>
        <w:t>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</w:t>
      </w:r>
      <w:r w:rsidR="00F45B55">
        <w:rPr>
          <w:sz w:val="28"/>
          <w:szCs w:val="28"/>
        </w:rPr>
        <w:t>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Я,_______________________________________________________________________________________________________________</w:t>
      </w:r>
      <w:r w:rsidR="00F45B55">
        <w:rPr>
          <w:sz w:val="28"/>
          <w:szCs w:val="28"/>
        </w:rPr>
        <w:t>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отчество, должность лица, дающего рекомендацию на кандидата на включение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рекомендую для включения в муниципальный резерв управленческих кадров </w:t>
      </w:r>
      <w:r w:rsidRPr="00CE143B">
        <w:rPr>
          <w:sz w:val="28"/>
          <w:szCs w:val="28"/>
          <w:u w:val="single"/>
        </w:rPr>
        <w:t xml:space="preserve">администрации </w:t>
      </w:r>
      <w:r w:rsidR="00F45B55" w:rsidRPr="00CE143B">
        <w:rPr>
          <w:sz w:val="28"/>
          <w:szCs w:val="28"/>
          <w:u w:val="single"/>
        </w:rPr>
        <w:t>Нос</w:t>
      </w:r>
      <w:r w:rsidR="004F558C" w:rsidRPr="00CE143B">
        <w:rPr>
          <w:sz w:val="28"/>
          <w:szCs w:val="28"/>
          <w:u w:val="single"/>
        </w:rPr>
        <w:t>вского сельского</w:t>
      </w:r>
      <w:r w:rsidR="00CE143B" w:rsidRPr="00CE143B">
        <w:rPr>
          <w:sz w:val="28"/>
          <w:szCs w:val="28"/>
          <w:u w:val="single"/>
        </w:rPr>
        <w:t xml:space="preserve"> поселения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0"/>
          <w:szCs w:val="20"/>
        </w:rPr>
        <w:t xml:space="preserve">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</w:t>
      </w:r>
      <w:r w:rsidR="00CE143B">
        <w:rPr>
          <w:sz w:val="28"/>
          <w:szCs w:val="28"/>
        </w:rPr>
        <w:t>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Знаю  ____</w:t>
      </w:r>
      <w:r w:rsidR="00CE143B">
        <w:rPr>
          <w:sz w:val="28"/>
          <w:szCs w:val="28"/>
        </w:rPr>
        <w:t>____________________________</w:t>
      </w:r>
      <w:r w:rsidRPr="008E6270">
        <w:rPr>
          <w:sz w:val="28"/>
          <w:szCs w:val="28"/>
        </w:rPr>
        <w:t xml:space="preserve"> с  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(фамилия, и.о. кандидата)                                                        (период времени)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по совместной работе в____________________________________________________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</w:t>
      </w:r>
      <w:r w:rsidR="00CE143B">
        <w:rPr>
          <w:sz w:val="28"/>
          <w:szCs w:val="28"/>
        </w:rPr>
        <w:t>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________________________________________________________________________________________________________________</w:t>
      </w:r>
      <w:r w:rsidR="00851DD4">
        <w:rPr>
          <w:sz w:val="28"/>
          <w:szCs w:val="28"/>
        </w:rPr>
        <w:t>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Считаю кандидатуру 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(фамилия, и.о. кандидата)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достойной для включения в муниципальный резерв управ</w:t>
      </w:r>
      <w:r w:rsidR="000154F7">
        <w:rPr>
          <w:sz w:val="28"/>
          <w:szCs w:val="28"/>
        </w:rPr>
        <w:t>ленческих кадров администраци</w:t>
      </w:r>
      <w:r w:rsidR="00784CBC">
        <w:rPr>
          <w:sz w:val="28"/>
          <w:szCs w:val="28"/>
        </w:rPr>
        <w:t>и Н</w:t>
      </w:r>
      <w:r w:rsidR="00851DD4">
        <w:rPr>
          <w:sz w:val="28"/>
          <w:szCs w:val="28"/>
          <w:u w:val="single"/>
        </w:rPr>
        <w:t>ос</w:t>
      </w:r>
      <w:r w:rsidR="004F558C" w:rsidRPr="004F558C">
        <w:rPr>
          <w:sz w:val="28"/>
          <w:szCs w:val="28"/>
          <w:u w:val="single"/>
        </w:rPr>
        <w:t>овского сельского поселения</w:t>
      </w:r>
      <w:r w:rsidR="004F558C" w:rsidRPr="008E6270">
        <w:rPr>
          <w:sz w:val="28"/>
          <w:szCs w:val="28"/>
        </w:rPr>
        <w:t>________________________</w:t>
      </w:r>
      <w:r w:rsidR="00784CBC">
        <w:rPr>
          <w:sz w:val="28"/>
          <w:szCs w:val="28"/>
        </w:rPr>
        <w:t>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784CBC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«___» _____________20___г.  </w:t>
      </w:r>
      <w:r w:rsidR="00784CBC">
        <w:rPr>
          <w:sz w:val="28"/>
          <w:szCs w:val="28"/>
        </w:rPr>
        <w:t xml:space="preserve">    </w:t>
      </w:r>
      <w:r w:rsidRPr="008E6270">
        <w:rPr>
          <w:sz w:val="28"/>
          <w:szCs w:val="28"/>
        </w:rPr>
        <w:t>_____________________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(фамилия, имя, отчество)                                    (подпись)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5321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F558C" w:rsidRPr="00855F05" w:rsidRDefault="004F558C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</w:t>
            </w:r>
            <w:r w:rsidR="00A94A77" w:rsidRPr="00855F05">
              <w:rPr>
                <w:sz w:val="22"/>
                <w:szCs w:val="22"/>
              </w:rPr>
              <w:t xml:space="preserve"> №2</w:t>
            </w:r>
          </w:p>
          <w:p w:rsidR="004F558C" w:rsidRPr="00855F05" w:rsidRDefault="004F558C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ab/>
              <w:t>к постановлению Администрации</w:t>
            </w:r>
          </w:p>
          <w:p w:rsidR="004F558C" w:rsidRPr="00855F05" w:rsidRDefault="00851DD4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Нос</w:t>
            </w:r>
            <w:r w:rsidR="004F558C" w:rsidRPr="00855F05">
              <w:rPr>
                <w:sz w:val="22"/>
                <w:szCs w:val="22"/>
              </w:rPr>
              <w:t>овского сельского поселения</w:t>
            </w:r>
          </w:p>
          <w:p w:rsidR="008E6270" w:rsidRPr="008E6270" w:rsidRDefault="004F558C" w:rsidP="003977B9">
            <w:pPr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855F05">
              <w:rPr>
                <w:sz w:val="22"/>
                <w:szCs w:val="22"/>
              </w:rPr>
              <w:t xml:space="preserve">                               </w:t>
            </w:r>
            <w:r w:rsidR="003977B9">
              <w:rPr>
                <w:sz w:val="22"/>
                <w:szCs w:val="22"/>
              </w:rPr>
              <w:t xml:space="preserve">         </w:t>
            </w:r>
            <w:r w:rsidRPr="00855F05">
              <w:rPr>
                <w:sz w:val="22"/>
                <w:szCs w:val="22"/>
              </w:rPr>
              <w:t xml:space="preserve"> от </w:t>
            </w:r>
            <w:r w:rsidR="003977B9">
              <w:rPr>
                <w:sz w:val="22"/>
                <w:szCs w:val="22"/>
              </w:rPr>
              <w:t>03.09</w:t>
            </w:r>
            <w:r w:rsidRPr="00855F05">
              <w:rPr>
                <w:sz w:val="22"/>
                <w:szCs w:val="22"/>
              </w:rPr>
              <w:t xml:space="preserve">.2018г. </w:t>
            </w:r>
            <w:r w:rsidR="003977B9">
              <w:rPr>
                <w:sz w:val="22"/>
                <w:szCs w:val="22"/>
              </w:rPr>
              <w:t>№ 45</w:t>
            </w: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51DD4" w:rsidRDefault="008E6270" w:rsidP="00851DD4">
      <w:pPr>
        <w:ind w:left="4678"/>
      </w:pPr>
      <w:r w:rsidRPr="008E6270">
        <w:rPr>
          <w:sz w:val="28"/>
          <w:szCs w:val="28"/>
        </w:rPr>
        <w:t>Председателю комиссию по формированию</w:t>
      </w:r>
      <w:r w:rsidR="00851DD4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и подготовке муниципального резерва</w:t>
      </w:r>
      <w:r w:rsidR="00851DD4">
        <w:rPr>
          <w:sz w:val="28"/>
          <w:szCs w:val="28"/>
        </w:rPr>
        <w:t xml:space="preserve"> управленческих кадров </w:t>
      </w:r>
      <w:r w:rsidRPr="008E6270">
        <w:rPr>
          <w:sz w:val="28"/>
          <w:szCs w:val="28"/>
        </w:rPr>
        <w:t>администрации</w:t>
      </w:r>
      <w:r w:rsidR="00851DD4">
        <w:rPr>
          <w:sz w:val="28"/>
          <w:szCs w:val="28"/>
        </w:rPr>
        <w:t xml:space="preserve"> </w:t>
      </w:r>
      <w:r w:rsidR="00851DD4" w:rsidRPr="00851DD4">
        <w:rPr>
          <w:sz w:val="28"/>
          <w:szCs w:val="28"/>
        </w:rPr>
        <w:t>Нос</w:t>
      </w:r>
      <w:r w:rsidR="004F558C" w:rsidRPr="00851DD4">
        <w:rPr>
          <w:sz w:val="28"/>
          <w:szCs w:val="28"/>
        </w:rPr>
        <w:t>овского сельского поселения</w:t>
      </w:r>
    </w:p>
    <w:p w:rsidR="008E6270" w:rsidRPr="008E6270" w:rsidRDefault="008E6270" w:rsidP="008E6270">
      <w:pPr>
        <w:ind w:left="4678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(наименование муниципального образования)</w:t>
      </w:r>
    </w:p>
    <w:p w:rsidR="008E6270" w:rsidRPr="008E6270" w:rsidRDefault="008E6270" w:rsidP="008E6270">
      <w:pPr>
        <w:ind w:left="4678"/>
      </w:pPr>
      <w:r w:rsidRPr="008E6270">
        <w:t>_____________</w:t>
      </w:r>
      <w:r w:rsidR="00851DD4">
        <w:t>____________________________</w:t>
      </w:r>
    </w:p>
    <w:p w:rsidR="008E6270" w:rsidRPr="008E6270" w:rsidRDefault="008E6270" w:rsidP="008E6270">
      <w:pPr>
        <w:ind w:left="4678"/>
      </w:pPr>
      <w:r w:rsidRPr="008E6270">
        <w:t>_____________</w:t>
      </w:r>
      <w:r w:rsidR="00851DD4">
        <w:t>___________________________</w:t>
      </w:r>
      <w:r w:rsidRPr="008E6270">
        <w:t>,</w:t>
      </w:r>
    </w:p>
    <w:p w:rsidR="008E6270" w:rsidRPr="008E6270" w:rsidRDefault="008E6270" w:rsidP="008E6270">
      <w:pPr>
        <w:ind w:left="4678"/>
        <w:jc w:val="center"/>
        <w:rPr>
          <w:sz w:val="22"/>
        </w:rPr>
      </w:pPr>
      <w:r w:rsidRPr="008E6270">
        <w:rPr>
          <w:sz w:val="22"/>
        </w:rPr>
        <w:t>(Ф.И.О. кандидата)</w:t>
      </w:r>
    </w:p>
    <w:p w:rsidR="008E6270" w:rsidRPr="008E6270" w:rsidRDefault="008E6270" w:rsidP="008E6270">
      <w:pPr>
        <w:ind w:left="4678"/>
      </w:pPr>
      <w:r w:rsidRPr="008E6270">
        <w:rPr>
          <w:sz w:val="28"/>
          <w:szCs w:val="28"/>
        </w:rPr>
        <w:t>проживающего по адресу:</w:t>
      </w:r>
      <w:r w:rsidRPr="008E6270">
        <w:t>___________________</w:t>
      </w:r>
    </w:p>
    <w:p w:rsidR="008E6270" w:rsidRPr="008E6270" w:rsidRDefault="008E6270" w:rsidP="008E6270">
      <w:pPr>
        <w:ind w:left="4678"/>
      </w:pPr>
      <w:r w:rsidRPr="008E6270">
        <w:t>_____________</w:t>
      </w:r>
      <w:r w:rsidR="00851DD4">
        <w:t>____________________________</w:t>
      </w:r>
    </w:p>
    <w:p w:rsidR="008E6270" w:rsidRPr="008E6270" w:rsidRDefault="008E6270" w:rsidP="008E6270">
      <w:pPr>
        <w:ind w:left="4678"/>
      </w:pPr>
      <w:r w:rsidRPr="008E6270">
        <w:t>_____________</w:t>
      </w:r>
      <w:r w:rsidR="00851DD4">
        <w:t>___________________________</w:t>
      </w:r>
      <w:r w:rsidRPr="008E6270">
        <w:t>,</w:t>
      </w:r>
    </w:p>
    <w:p w:rsidR="008E6270" w:rsidRPr="008E6270" w:rsidRDefault="008E6270" w:rsidP="008E6270">
      <w:pPr>
        <w:ind w:left="4678"/>
      </w:pPr>
      <w:r w:rsidRPr="008E6270">
        <w:rPr>
          <w:sz w:val="28"/>
          <w:szCs w:val="28"/>
        </w:rPr>
        <w:t>тел.:</w:t>
      </w:r>
      <w:r w:rsidRPr="008E6270">
        <w:t>_________</w:t>
      </w:r>
      <w:r w:rsidR="00851DD4">
        <w:t xml:space="preserve">__________________________ </w:t>
      </w:r>
      <w:r w:rsidRPr="008E6270">
        <w:t>,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заявление.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51DD4" w:rsidRDefault="008E6270" w:rsidP="008E6270">
      <w:pPr>
        <w:ind w:firstLine="567"/>
        <w:jc w:val="both"/>
        <w:rPr>
          <w:sz w:val="28"/>
          <w:szCs w:val="28"/>
          <w:u w:val="single"/>
        </w:rPr>
      </w:pPr>
      <w:r w:rsidRPr="008E6270">
        <w:rPr>
          <w:sz w:val="28"/>
          <w:szCs w:val="28"/>
        </w:rPr>
        <w:t xml:space="preserve">Прошу рассмотреть мою кандидатуру на включение в муниципальный резерв управленческих кадров администрации </w:t>
      </w:r>
      <w:r w:rsidR="00851DD4" w:rsidRPr="00851DD4">
        <w:rPr>
          <w:sz w:val="28"/>
          <w:szCs w:val="28"/>
          <w:u w:val="single"/>
        </w:rPr>
        <w:t>Нос</w:t>
      </w:r>
      <w:r w:rsidR="004F558C" w:rsidRPr="00851DD4">
        <w:rPr>
          <w:sz w:val="28"/>
          <w:szCs w:val="28"/>
          <w:u w:val="single"/>
        </w:rPr>
        <w:t>овского сельского поселения</w:t>
      </w:r>
      <w:r w:rsidRPr="00851DD4">
        <w:rPr>
          <w:sz w:val="28"/>
          <w:szCs w:val="28"/>
          <w:u w:val="single"/>
        </w:rPr>
        <w:t xml:space="preserve">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    (наименование муниципального образования)</w:t>
      </w:r>
    </w:p>
    <w:p w:rsidR="008E6270" w:rsidRPr="008E6270" w:rsidRDefault="00851DD4" w:rsidP="008E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E6270" w:rsidRPr="008E6270">
        <w:rPr>
          <w:sz w:val="28"/>
          <w:szCs w:val="28"/>
        </w:rPr>
        <w:t>должность ________________________________________________________</w:t>
      </w:r>
    </w:p>
    <w:p w:rsidR="008E6270" w:rsidRPr="008E6270" w:rsidRDefault="008E6270" w:rsidP="008E6270">
      <w:pPr>
        <w:jc w:val="center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(наименование должности)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 порядком формирования и подготовки муниципального резерва управленческих кадров ознакомлен(а).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Приложения: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1. Анкета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2. Копия паспорта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 Копия диплома об образовании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 Копия трудовой книжки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 Рекомендация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 Согласие на обработку персональных данных, проверку предоставляемых сведений, проведение оценочных мероприятий на ___ л. в 1 экз.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51DD4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                                            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                                                                                     (подпись)</w:t>
      </w:r>
    </w:p>
    <w:p w:rsidR="008E6270" w:rsidRPr="008E6270" w:rsidRDefault="008E6270" w:rsidP="008E6270">
      <w:r w:rsidRPr="008E6270"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8E6270" w:rsidRPr="00855F05" w:rsidTr="00851DD4">
        <w:trPr>
          <w:trHeight w:val="708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</w:p>
        </w:tc>
        <w:tc>
          <w:tcPr>
            <w:tcW w:w="4820" w:type="dxa"/>
            <w:shd w:val="clear" w:color="auto" w:fill="auto"/>
          </w:tcPr>
          <w:p w:rsidR="004F558C" w:rsidRPr="00855F05" w:rsidRDefault="004F558C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</w:t>
            </w:r>
            <w:r w:rsidR="00A94A77" w:rsidRPr="00855F05">
              <w:rPr>
                <w:sz w:val="22"/>
                <w:szCs w:val="22"/>
              </w:rPr>
              <w:t xml:space="preserve"> №3</w:t>
            </w:r>
          </w:p>
          <w:p w:rsidR="004F558C" w:rsidRPr="00855F05" w:rsidRDefault="004F558C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к постановлению Администрации</w:t>
            </w:r>
          </w:p>
          <w:p w:rsidR="004F558C" w:rsidRPr="00855F05" w:rsidRDefault="00F633B2" w:rsidP="004F558C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Нос</w:t>
            </w:r>
            <w:r w:rsidR="004F558C" w:rsidRPr="00855F05">
              <w:rPr>
                <w:sz w:val="22"/>
                <w:szCs w:val="22"/>
              </w:rPr>
              <w:t>овского сельского поселения</w:t>
            </w:r>
          </w:p>
          <w:p w:rsidR="008E6270" w:rsidRPr="00855F05" w:rsidRDefault="004F558C" w:rsidP="00D84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 xml:space="preserve">  </w:t>
            </w:r>
            <w:r w:rsidR="00F633B2" w:rsidRPr="00855F05">
              <w:rPr>
                <w:sz w:val="22"/>
                <w:szCs w:val="22"/>
              </w:rPr>
              <w:t xml:space="preserve">                         </w:t>
            </w:r>
            <w:r w:rsidR="00D84CAD">
              <w:rPr>
                <w:sz w:val="22"/>
                <w:szCs w:val="22"/>
              </w:rPr>
              <w:t xml:space="preserve">           </w:t>
            </w:r>
            <w:r w:rsidRPr="00855F05">
              <w:rPr>
                <w:sz w:val="22"/>
                <w:szCs w:val="22"/>
              </w:rPr>
              <w:t xml:space="preserve"> от </w:t>
            </w:r>
            <w:r w:rsidR="00D84CAD">
              <w:rPr>
                <w:sz w:val="22"/>
                <w:szCs w:val="22"/>
              </w:rPr>
              <w:t>03</w:t>
            </w:r>
            <w:r w:rsidRPr="00855F05">
              <w:rPr>
                <w:sz w:val="22"/>
                <w:szCs w:val="22"/>
              </w:rPr>
              <w:t>.</w:t>
            </w:r>
            <w:r w:rsidR="00D84CAD">
              <w:rPr>
                <w:sz w:val="22"/>
                <w:szCs w:val="22"/>
              </w:rPr>
              <w:t>09</w:t>
            </w:r>
            <w:r w:rsidRPr="00855F05">
              <w:rPr>
                <w:sz w:val="22"/>
                <w:szCs w:val="22"/>
              </w:rPr>
              <w:t xml:space="preserve">.2018г. </w:t>
            </w:r>
            <w:r w:rsidR="00F633B2" w:rsidRPr="00855F05">
              <w:rPr>
                <w:sz w:val="22"/>
                <w:szCs w:val="22"/>
              </w:rPr>
              <w:t>№</w:t>
            </w:r>
            <w:r w:rsidR="00D84CAD">
              <w:rPr>
                <w:sz w:val="22"/>
                <w:szCs w:val="22"/>
              </w:rPr>
              <w:t xml:space="preserve"> 45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sz w:val="28"/>
          <w:szCs w:val="28"/>
        </w:rPr>
        <w:t xml:space="preserve">АНКЕТА </w:t>
      </w: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bCs/>
          <w:sz w:val="28"/>
          <w:szCs w:val="28"/>
        </w:rPr>
        <w:t>кандидата на включение в муниципальный резерв управленческих кадров</w:t>
      </w:r>
    </w:p>
    <w:p w:rsidR="008E6270" w:rsidRPr="008E6270" w:rsidRDefault="008E6270" w:rsidP="008E627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78740</wp:posOffset>
                </wp:positionV>
                <wp:extent cx="875030" cy="1102995"/>
                <wp:effectExtent l="0" t="0" r="20320" b="2095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F05" w:rsidRPr="00A65DF2" w:rsidRDefault="00855F05" w:rsidP="008E627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55F05" w:rsidRDefault="00855F05" w:rsidP="008E6270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31.55pt;margin-top:6.2pt;width:68.9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">
                <v:textbox>
                  <w:txbxContent>
                    <w:p w:rsidR="009F5A47" w:rsidRPr="00A65DF2" w:rsidRDefault="009F5A47" w:rsidP="008E6270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9F5A47" w:rsidRDefault="009F5A47" w:rsidP="008E6270">
                      <w:pPr>
                        <w:jc w:val="center"/>
                      </w:pPr>
                      <w:r>
                        <w:t xml:space="preserve">Место для </w:t>
                      </w:r>
                      <w:r w:rsidR="000154F7">
                        <w:t>фотографии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  <w:r w:rsidRPr="008E6270">
        <w:rPr>
          <w:sz w:val="22"/>
          <w:szCs w:val="22"/>
        </w:rPr>
        <w:t xml:space="preserve">  _________________________________________________________________________</w:t>
      </w:r>
    </w:p>
    <w:p w:rsidR="008E6270" w:rsidRPr="008E6270" w:rsidRDefault="008E6270" w:rsidP="008E6270">
      <w:pPr>
        <w:ind w:left="2127"/>
        <w:rPr>
          <w:sz w:val="22"/>
          <w:szCs w:val="22"/>
        </w:rPr>
      </w:pPr>
      <w:r w:rsidRPr="008E6270">
        <w:rPr>
          <w:sz w:val="22"/>
          <w:szCs w:val="22"/>
        </w:rPr>
        <w:t xml:space="preserve">                   (фамилия, имя, отчество)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</w:p>
    <w:p w:rsidR="008E6270" w:rsidRPr="008E6270" w:rsidRDefault="008E6270" w:rsidP="008E6270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Общие сведения</w:t>
      </w:r>
    </w:p>
    <w:p w:rsidR="008E6270" w:rsidRPr="008E6270" w:rsidRDefault="008E6270" w:rsidP="008E6270">
      <w:pPr>
        <w:ind w:left="360"/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4048"/>
        <w:gridCol w:w="4889"/>
      </w:tblGrid>
      <w:tr w:rsidR="008E6270" w:rsidRPr="008E6270" w:rsidTr="00784CBC">
        <w:trPr>
          <w:cantSplit/>
          <w:trHeight w:val="629"/>
        </w:trPr>
        <w:tc>
          <w:tcPr>
            <w:tcW w:w="5142" w:type="dxa"/>
            <w:gridSpan w:val="2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889" w:type="dxa"/>
            <w:vMerge w:val="restart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Контакты: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домашний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рабочий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мобильный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  <w:lang w:val="en-US"/>
              </w:rPr>
            </w:pPr>
            <w:r w:rsidRPr="008E6270">
              <w:rPr>
                <w:sz w:val="22"/>
                <w:szCs w:val="22"/>
                <w:lang w:val="en-US"/>
              </w:rPr>
              <w:t>E-mail</w:t>
            </w:r>
          </w:p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247"/>
        </w:trPr>
        <w:tc>
          <w:tcPr>
            <w:tcW w:w="5142" w:type="dxa"/>
            <w:gridSpan w:val="2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4889" w:type="dxa"/>
            <w:vMerge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743"/>
        </w:trPr>
        <w:tc>
          <w:tcPr>
            <w:tcW w:w="1094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Индекс:</w:t>
            </w:r>
          </w:p>
        </w:tc>
        <w:tc>
          <w:tcPr>
            <w:tcW w:w="4048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Область, район, населенный пункт: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vMerge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488"/>
        </w:trPr>
        <w:tc>
          <w:tcPr>
            <w:tcW w:w="5142" w:type="dxa"/>
            <w:gridSpan w:val="2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4889" w:type="dxa"/>
            <w:vMerge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2. Профессиональное образование: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  <w:r w:rsidRPr="008E6270">
        <w:rPr>
          <w:sz w:val="22"/>
          <w:szCs w:val="22"/>
        </w:rPr>
        <w:t xml:space="preserve">(указываются сведения о базовом высшем образовании и других полученных высших образованиях) 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2903"/>
      </w:tblGrid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90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№ диплома, дата выдачи</w:t>
            </w:r>
          </w:p>
        </w:tc>
      </w:tr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197"/>
        </w:trPr>
        <w:tc>
          <w:tcPr>
            <w:tcW w:w="10031" w:type="dxa"/>
            <w:gridSpan w:val="4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343"/>
        </w:trPr>
        <w:tc>
          <w:tcPr>
            <w:tcW w:w="10031" w:type="dxa"/>
            <w:gridSpan w:val="4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3. Дополнительное образование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420"/>
        <w:gridCol w:w="3623"/>
      </w:tblGrid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начала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окончания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8E6270">
              <w:rPr>
                <w:sz w:val="22"/>
                <w:szCs w:val="22"/>
              </w:rPr>
              <w:br/>
              <w:t>место проведения (название организации, город)</w:t>
            </w:r>
          </w:p>
        </w:tc>
        <w:tc>
          <w:tcPr>
            <w:tcW w:w="362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Специальность, квалификация,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№ свидетельства, дата выдачи</w:t>
            </w:r>
          </w:p>
        </w:tc>
      </w:tr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784CBC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3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4F558C">
      <w:pPr>
        <w:keepNext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br w:type="page"/>
      </w:r>
      <w:r w:rsidRPr="008E6270">
        <w:rPr>
          <w:b/>
          <w:sz w:val="22"/>
          <w:szCs w:val="22"/>
        </w:rPr>
        <w:lastRenderedPageBreak/>
        <w:t>4. Профессиональная деятельность в настоящее время</w:t>
      </w:r>
    </w:p>
    <w:p w:rsidR="008E6270" w:rsidRPr="008E6270" w:rsidRDefault="008E6270" w:rsidP="008E6270">
      <w:pPr>
        <w:jc w:val="both"/>
        <w:rPr>
          <w:sz w:val="22"/>
          <w:szCs w:val="22"/>
        </w:rPr>
      </w:pPr>
      <w:r w:rsidRPr="008E6270">
        <w:rPr>
          <w:sz w:val="22"/>
          <w:szCs w:val="22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1823"/>
      </w:tblGrid>
      <w:tr w:rsidR="008E6270" w:rsidRPr="008E6270" w:rsidTr="00784CBC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Наименование должности, с какого времени в этой должности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Количество подчиненных</w:t>
            </w:r>
          </w:p>
        </w:tc>
      </w:tr>
      <w:tr w:rsidR="008E6270" w:rsidRPr="008E6270" w:rsidTr="00784CBC"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</w:trPr>
        <w:tc>
          <w:tcPr>
            <w:tcW w:w="10031" w:type="dxa"/>
            <w:gridSpan w:val="3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Основное направление Вашей работы: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</w:trPr>
        <w:tc>
          <w:tcPr>
            <w:tcW w:w="10031" w:type="dxa"/>
            <w:gridSpan w:val="3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</w:trPr>
        <w:tc>
          <w:tcPr>
            <w:tcW w:w="10031" w:type="dxa"/>
            <w:gridSpan w:val="3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center"/>
      </w:pPr>
      <w:r w:rsidRPr="008E6270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8E6270">
        <w:t xml:space="preserve"> </w:t>
      </w:r>
      <w:r w:rsidRPr="008E6270">
        <w:rPr>
          <w:b/>
          <w:sz w:val="22"/>
          <w:szCs w:val="22"/>
        </w:rPr>
        <w:t>т.п.).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Примечание. </w:t>
      </w: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 заполнении данного раздела необходимо именовать организации так, как они назывались </w:t>
      </w:r>
      <w:r w:rsidRPr="008E6270">
        <w:rPr>
          <w:sz w:val="22"/>
          <w:szCs w:val="22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928"/>
        <w:gridCol w:w="3443"/>
      </w:tblGrid>
      <w:tr w:rsidR="008E6270" w:rsidRPr="008E6270" w:rsidTr="00784CBC">
        <w:trPr>
          <w:cantSplit/>
        </w:trPr>
        <w:tc>
          <w:tcPr>
            <w:tcW w:w="2580" w:type="dxa"/>
            <w:gridSpan w:val="2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Должность с указанием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443" w:type="dxa"/>
            <w:vMerge w:val="restart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Адрес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  <w:r w:rsidRPr="008E6270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поступления</w:t>
            </w: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  <w:vMerge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  <w:tr w:rsidR="008E6270" w:rsidRPr="008E6270" w:rsidTr="00784CBC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443" w:type="dxa"/>
          </w:tcPr>
          <w:p w:rsidR="008E6270" w:rsidRPr="008E6270" w:rsidRDefault="008E6270" w:rsidP="008E6270"/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keepNext/>
        <w:jc w:val="center"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6. Дополнительные сведения:</w:t>
      </w:r>
    </w:p>
    <w:p w:rsidR="008E6270" w:rsidRPr="008E6270" w:rsidRDefault="008E6270" w:rsidP="008E6270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4822"/>
      </w:tblGrid>
      <w:tr w:rsidR="008E6270" w:rsidRPr="008E6270" w:rsidTr="00784CBC">
        <w:trPr>
          <w:cantSplit/>
          <w:trHeight w:val="325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b/>
                <w:sz w:val="22"/>
                <w:szCs w:val="22"/>
              </w:rPr>
            </w:pPr>
            <w:r w:rsidRPr="008E6270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822" w:type="dxa"/>
          </w:tcPr>
          <w:p w:rsidR="008E6270" w:rsidRPr="008E6270" w:rsidRDefault="008E6270" w:rsidP="008E6270">
            <w:pPr>
              <w:rPr>
                <w:bCs/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800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822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822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323"/>
        </w:trPr>
        <w:tc>
          <w:tcPr>
            <w:tcW w:w="5209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822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784CBC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</w:tc>
        <w:tc>
          <w:tcPr>
            <w:tcW w:w="4822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7. Имеете ли Вы классный чин (воинское или специальное звание), дата присвоения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</w:t>
      </w:r>
      <w:r w:rsidR="00F633B2">
        <w:rPr>
          <w:b/>
          <w:sz w:val="22"/>
          <w:szCs w:val="22"/>
        </w:rPr>
        <w:t>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lastRenderedPageBreak/>
        <w:t>____________________________________________________________</w:t>
      </w:r>
      <w:r w:rsidR="00F633B2">
        <w:rPr>
          <w:b/>
          <w:sz w:val="22"/>
          <w:szCs w:val="22"/>
        </w:rPr>
        <w:t>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</w:t>
      </w:r>
      <w:r w:rsidR="00F633B2">
        <w:rPr>
          <w:b/>
          <w:sz w:val="22"/>
          <w:szCs w:val="22"/>
        </w:rPr>
        <w:t>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>(указать какие, в каком году и за что награждены)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</w:t>
      </w:r>
      <w:r w:rsidR="00F633B2">
        <w:rPr>
          <w:b/>
          <w:sz w:val="22"/>
          <w:szCs w:val="22"/>
        </w:rPr>
        <w:t>___________________________</w:t>
      </w:r>
    </w:p>
    <w:p w:rsidR="008E6270" w:rsidRPr="008E6270" w:rsidRDefault="008E6270" w:rsidP="008E6270">
      <w:pPr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9. Были ли Вы за границей? 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</w:t>
      </w:r>
      <w:r w:rsidR="00F633B2">
        <w:rPr>
          <w:b/>
          <w:sz w:val="22"/>
          <w:szCs w:val="22"/>
        </w:rPr>
        <w:t>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>(указать когда, где, с какой целью)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</w:t>
      </w:r>
      <w:r w:rsidR="00F633B2">
        <w:rPr>
          <w:b/>
          <w:sz w:val="22"/>
          <w:szCs w:val="22"/>
        </w:rPr>
        <w:t>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both"/>
        <w:rPr>
          <w:sz w:val="22"/>
          <w:szCs w:val="22"/>
          <w:highlight w:val="yellow"/>
        </w:rPr>
      </w:pPr>
    </w:p>
    <w:p w:rsidR="008E6270" w:rsidRPr="008E6270" w:rsidRDefault="008E6270" w:rsidP="008E6270">
      <w:pPr>
        <w:jc w:val="both"/>
        <w:rPr>
          <w:i/>
          <w:sz w:val="22"/>
          <w:szCs w:val="22"/>
          <w:highlight w:val="yellow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F633B2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«___» _____________20___г.    ____________________   </w:t>
      </w:r>
      <w:r w:rsidR="00F633B2">
        <w:rPr>
          <w:sz w:val="28"/>
          <w:szCs w:val="28"/>
        </w:rPr>
        <w:t xml:space="preserve">    </w:t>
      </w:r>
      <w:r w:rsidRPr="008E6270">
        <w:rPr>
          <w:sz w:val="28"/>
          <w:szCs w:val="28"/>
        </w:rPr>
        <w:t xml:space="preserve">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(фамилия, инициалы)                                                  (подпись)</w:t>
      </w:r>
    </w:p>
    <w:p w:rsidR="008E6270" w:rsidRPr="008E6270" w:rsidRDefault="008E6270" w:rsidP="008E6270">
      <w:pPr>
        <w:jc w:val="both"/>
        <w:rPr>
          <w:sz w:val="2"/>
          <w:szCs w:val="2"/>
        </w:rPr>
      </w:pPr>
      <w:r w:rsidRPr="008E6270">
        <w:rPr>
          <w:sz w:val="22"/>
          <w:szCs w:val="22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918"/>
      </w:tblGrid>
      <w:tr w:rsidR="008E6270" w:rsidRPr="00855F05" w:rsidTr="008E6270">
        <w:trPr>
          <w:trHeight w:val="694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 №4</w:t>
            </w:r>
          </w:p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к постановлению Администрации</w:t>
            </w:r>
          </w:p>
          <w:p w:rsidR="00A94A77" w:rsidRPr="00855F05" w:rsidRDefault="00F633B2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Нос</w:t>
            </w:r>
            <w:r w:rsidR="00A94A77" w:rsidRPr="00855F05">
              <w:rPr>
                <w:sz w:val="22"/>
                <w:szCs w:val="22"/>
              </w:rPr>
              <w:t>овского сельского поселения</w:t>
            </w:r>
          </w:p>
          <w:p w:rsidR="008E6270" w:rsidRPr="00855F05" w:rsidRDefault="00A94A77" w:rsidP="00D84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 xml:space="preserve">                               </w:t>
            </w:r>
            <w:r w:rsidR="00D84CAD">
              <w:rPr>
                <w:sz w:val="22"/>
                <w:szCs w:val="22"/>
              </w:rPr>
              <w:t xml:space="preserve">          </w:t>
            </w:r>
            <w:r w:rsidRPr="00855F05">
              <w:rPr>
                <w:sz w:val="22"/>
                <w:szCs w:val="22"/>
              </w:rPr>
              <w:t xml:space="preserve"> от </w:t>
            </w:r>
            <w:r w:rsidR="00D84CAD">
              <w:rPr>
                <w:sz w:val="22"/>
                <w:szCs w:val="22"/>
              </w:rPr>
              <w:t>03</w:t>
            </w:r>
            <w:r w:rsidRPr="00855F05">
              <w:rPr>
                <w:sz w:val="22"/>
                <w:szCs w:val="22"/>
              </w:rPr>
              <w:t>.</w:t>
            </w:r>
            <w:r w:rsidR="00D84CAD">
              <w:rPr>
                <w:sz w:val="22"/>
                <w:szCs w:val="22"/>
              </w:rPr>
              <w:t>09</w:t>
            </w:r>
            <w:r w:rsidRPr="00855F05">
              <w:rPr>
                <w:sz w:val="22"/>
                <w:szCs w:val="22"/>
              </w:rPr>
              <w:t>.2018г. №</w:t>
            </w:r>
            <w:r w:rsidR="00D84CAD">
              <w:rPr>
                <w:sz w:val="22"/>
                <w:szCs w:val="22"/>
              </w:rPr>
              <w:t>45</w:t>
            </w:r>
          </w:p>
        </w:tc>
      </w:tr>
    </w:tbl>
    <w:p w:rsidR="008E6270" w:rsidRPr="008E6270" w:rsidRDefault="008E6270" w:rsidP="008E6270">
      <w:pPr>
        <w:spacing w:line="216" w:lineRule="auto"/>
        <w:jc w:val="center"/>
        <w:rPr>
          <w:sz w:val="28"/>
          <w:szCs w:val="28"/>
        </w:rPr>
      </w:pPr>
    </w:p>
    <w:p w:rsidR="008E6270" w:rsidRPr="008E6270" w:rsidRDefault="008E6270" w:rsidP="008E6270">
      <w:pPr>
        <w:spacing w:line="216" w:lineRule="auto"/>
        <w:jc w:val="center"/>
      </w:pPr>
      <w:r w:rsidRPr="008E6270">
        <w:t>СОГЛАСИЕ</w:t>
      </w:r>
    </w:p>
    <w:p w:rsidR="008E6270" w:rsidRPr="008E6270" w:rsidRDefault="008E6270" w:rsidP="008E6270">
      <w:pPr>
        <w:spacing w:line="216" w:lineRule="auto"/>
        <w:jc w:val="center"/>
      </w:pPr>
      <w:r w:rsidRPr="008E6270">
        <w:t>на обработку персональных данных,</w:t>
      </w:r>
      <w:r w:rsidRPr="008E6270">
        <w:rPr>
          <w:b/>
          <w:sz w:val="28"/>
          <w:szCs w:val="28"/>
        </w:rPr>
        <w:t xml:space="preserve"> </w:t>
      </w:r>
      <w:r w:rsidRPr="008E6270">
        <w:t xml:space="preserve">проверку предоставляемых сведений, </w:t>
      </w:r>
      <w:r w:rsidRPr="008E6270">
        <w:br/>
        <w:t>проведение оценочных мероприятий</w:t>
      </w:r>
    </w:p>
    <w:p w:rsidR="008E6270" w:rsidRPr="008E6270" w:rsidRDefault="008E6270" w:rsidP="008E6270">
      <w:pPr>
        <w:spacing w:line="216" w:lineRule="auto"/>
        <w:jc w:val="both"/>
        <w:rPr>
          <w:sz w:val="10"/>
          <w:szCs w:val="10"/>
        </w:rPr>
      </w:pPr>
    </w:p>
    <w:p w:rsidR="008E6270" w:rsidRPr="008E6270" w:rsidRDefault="008E6270" w:rsidP="008E6270">
      <w:pPr>
        <w:spacing w:line="216" w:lineRule="auto"/>
        <w:ind w:firstLine="709"/>
        <w:jc w:val="both"/>
      </w:pPr>
      <w:r w:rsidRPr="008E6270">
        <w:t>Я, ___________________________________________</w:t>
      </w:r>
      <w:r w:rsidR="00F633B2">
        <w:t>_____________________________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>(фамилия, имя, отчество полностью)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проживающий(ая) по адресу: ___________________________</w:t>
      </w:r>
      <w:r w:rsidR="00F633B2">
        <w:t>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_____________________________________________________</w:t>
      </w:r>
      <w:r w:rsidR="00F633B2">
        <w:t>___________________________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паспорт серия ________ номер _____________ выдан «___» _____________ _______г. ____________________________________________________</w:t>
      </w:r>
      <w:r w:rsidR="00F633B2">
        <w:t>___________________________</w:t>
      </w:r>
      <w:r w:rsidRPr="008E6270">
        <w:t>,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 xml:space="preserve">(наименование органа, выдавшего паспорт) 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 xml:space="preserve">в соответствии с Федеральным </w:t>
      </w:r>
      <w:hyperlink r:id="rId8" w:history="1">
        <w:r w:rsidRPr="008E6270">
          <w:t>законом</w:t>
        </w:r>
      </w:hyperlink>
      <w:r w:rsidRPr="008E6270">
        <w:t xml:space="preserve"> от 27.07.2006 № 152-ФЗ «О персональных данных» </w:t>
      </w:r>
      <w:r w:rsidRPr="008E6270">
        <w:br/>
        <w:t xml:space="preserve">даю свое согласие на обработку (сбор, запись, систематизация, накопление, хранение, </w:t>
      </w:r>
      <w:r w:rsidRPr="008E6270"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</w:p>
    <w:p w:rsidR="008E6270" w:rsidRPr="008E6270" w:rsidRDefault="008E6270" w:rsidP="008E6270">
      <w:pPr>
        <w:spacing w:line="216" w:lineRule="auto"/>
        <w:jc w:val="both"/>
        <w:rPr>
          <w:sz w:val="18"/>
          <w:szCs w:val="18"/>
        </w:rPr>
      </w:pPr>
      <w:r w:rsidRPr="008E6270">
        <w:rPr>
          <w:sz w:val="18"/>
          <w:szCs w:val="18"/>
        </w:rPr>
        <w:t xml:space="preserve">  (наименование муниципального образования)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фамилия, имя, отчество, дата, место рождения;</w:t>
      </w:r>
    </w:p>
    <w:p w:rsidR="008E6270" w:rsidRPr="008E6270" w:rsidRDefault="008E6270" w:rsidP="008E6270">
      <w:pPr>
        <w:spacing w:line="216" w:lineRule="auto"/>
        <w:ind w:firstLine="567"/>
        <w:jc w:val="both"/>
        <w:rPr>
          <w:spacing w:val="-4"/>
        </w:rPr>
      </w:pPr>
      <w:r w:rsidRPr="008E6270">
        <w:t>- </w:t>
      </w:r>
      <w:r w:rsidRPr="008E6270">
        <w:rPr>
          <w:spacing w:val="-4"/>
        </w:rPr>
        <w:t>контактная информация (</w:t>
      </w:r>
      <w:r w:rsidRPr="008E6270">
        <w:t>домашний адрес,</w:t>
      </w:r>
      <w:r w:rsidRPr="008E6270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фотография;</w:t>
      </w:r>
    </w:p>
    <w:p w:rsidR="008E6270" w:rsidRPr="008E6270" w:rsidRDefault="008E6270" w:rsidP="008E6270">
      <w:pPr>
        <w:tabs>
          <w:tab w:val="left" w:pos="567"/>
        </w:tabs>
        <w:spacing w:line="216" w:lineRule="auto"/>
        <w:ind w:firstLine="567"/>
        <w:jc w:val="both"/>
      </w:pPr>
      <w:r w:rsidRPr="008E6270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образование;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место работы, занимаемая должность;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- информация о трудовой деятельности; 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наградах;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владении иностранными языками;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об отношении к воинской обязанности и воинском звании.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согласен(на),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Pr="008E6270">
        <w:br/>
        <w:t xml:space="preserve">№ 152-ФЗ «О персональных данных», конфиденциальность персональных данных соблюдается </w:t>
      </w:r>
      <w:r w:rsidRPr="008E6270">
        <w:br/>
        <w:t>в рамках исполнения Оператором законодательства Российской Федерации.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Хранение персональных данных в вышеуказанных целях может осуществляться в течение </w:t>
      </w:r>
      <w:r w:rsidRPr="008E6270">
        <w:br/>
        <w:t>10 лет, если иное не установлено законодательством.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Согласие действует со дня его подписания до даты его отзыва субъектом персональных данных в письменной форме. Я согласен(на) добровольно участвовать в оценочных процедурах </w:t>
      </w:r>
      <w:r w:rsidRPr="008E6270">
        <w:br/>
        <w:t>в рамках проводимого отбора в муниципальный резерв управленческих кадров.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На проведение в отношении меня проверочных мероприятий согласен(на).</w:t>
      </w:r>
    </w:p>
    <w:p w:rsidR="00F633B2" w:rsidRDefault="00F633B2" w:rsidP="00F633B2">
      <w:pPr>
        <w:spacing w:line="216" w:lineRule="auto"/>
        <w:ind w:firstLine="709"/>
        <w:jc w:val="both"/>
      </w:pPr>
      <w:r>
        <w:t xml:space="preserve">                                                                                </w:t>
      </w:r>
      <w:r w:rsidR="008E6270" w:rsidRPr="008E6270">
        <w:t xml:space="preserve">                   </w:t>
      </w:r>
      <w:r w:rsidR="008E6270" w:rsidRPr="008E6270">
        <w:tab/>
      </w:r>
      <w:r w:rsidR="008E6270" w:rsidRPr="008E6270">
        <w:tab/>
      </w:r>
      <w:r w:rsidR="008E6270" w:rsidRPr="008E6270">
        <w:tab/>
      </w:r>
      <w:r w:rsidR="008E6270" w:rsidRPr="008E6270">
        <w:tab/>
      </w:r>
      <w:r w:rsidR="008E6270" w:rsidRPr="008E6270">
        <w:tab/>
      </w:r>
      <w:r>
        <w:t>_____________</w:t>
      </w:r>
      <w:r w:rsidR="008E6270" w:rsidRPr="008E6270">
        <w:t xml:space="preserve">  </w:t>
      </w:r>
      <w:r>
        <w:t xml:space="preserve">                                                                          __________________</w:t>
      </w:r>
    </w:p>
    <w:p w:rsidR="008E6270" w:rsidRPr="008E6270" w:rsidRDefault="00F633B2" w:rsidP="00F633B2">
      <w:pPr>
        <w:spacing w:line="21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8E6270" w:rsidRPr="008E6270">
        <w:rPr>
          <w:sz w:val="20"/>
          <w:szCs w:val="20"/>
        </w:rPr>
        <w:t>дата)</w:t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</w:r>
      <w:r w:rsidR="008E6270" w:rsidRPr="008E6270">
        <w:rPr>
          <w:sz w:val="20"/>
          <w:szCs w:val="20"/>
        </w:rPr>
        <w:tab/>
        <w:t>(подпись)</w:t>
      </w:r>
    </w:p>
    <w:p w:rsidR="008E6270" w:rsidRPr="008E6270" w:rsidRDefault="008E6270" w:rsidP="008E6270">
      <w:pPr>
        <w:widowControl w:val="0"/>
        <w:tabs>
          <w:tab w:val="left" w:pos="420"/>
        </w:tabs>
        <w:autoSpaceDE w:val="0"/>
        <w:autoSpaceDN w:val="0"/>
        <w:adjustRightInd w:val="0"/>
        <w:jc w:val="center"/>
        <w:sectPr w:rsidR="008E6270" w:rsidRPr="008E6270" w:rsidSect="00F633B2">
          <w:headerReference w:type="default" r:id="rId9"/>
          <w:footerReference w:type="even" r:id="rId10"/>
          <w:pgSz w:w="11906" w:h="16838"/>
          <w:pgMar w:top="568" w:right="849" w:bottom="709" w:left="1418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5210"/>
        <w:gridCol w:w="9640"/>
      </w:tblGrid>
      <w:tr w:rsidR="008E6270" w:rsidRPr="00855F05" w:rsidTr="008E6270">
        <w:trPr>
          <w:trHeight w:val="983"/>
        </w:trPr>
        <w:tc>
          <w:tcPr>
            <w:tcW w:w="5210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  <w:r w:rsidRPr="008E6270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9640" w:type="dxa"/>
            <w:shd w:val="clear" w:color="auto" w:fill="auto"/>
          </w:tcPr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 №5</w:t>
            </w:r>
          </w:p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ab/>
              <w:t>к постановлению Администрации</w:t>
            </w:r>
          </w:p>
          <w:p w:rsidR="00A94A77" w:rsidRPr="00855F05" w:rsidRDefault="00F633B2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Носо</w:t>
            </w:r>
            <w:r w:rsidR="00A94A77" w:rsidRPr="00855F05">
              <w:rPr>
                <w:sz w:val="22"/>
                <w:szCs w:val="22"/>
              </w:rPr>
              <w:t>вского сельского поселения</w:t>
            </w:r>
          </w:p>
          <w:p w:rsidR="008E6270" w:rsidRPr="00855F05" w:rsidRDefault="00A94A77" w:rsidP="00D84CAD">
            <w:pPr>
              <w:widowControl w:val="0"/>
              <w:autoSpaceDE w:val="0"/>
              <w:autoSpaceDN w:val="0"/>
              <w:adjustRightInd w:val="0"/>
              <w:ind w:left="4571"/>
              <w:jc w:val="center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 xml:space="preserve">                                </w:t>
            </w:r>
            <w:r w:rsidR="00D84CAD">
              <w:rPr>
                <w:sz w:val="22"/>
                <w:szCs w:val="22"/>
              </w:rPr>
              <w:t xml:space="preserve">            </w:t>
            </w:r>
            <w:r w:rsidRPr="00855F05">
              <w:rPr>
                <w:sz w:val="22"/>
                <w:szCs w:val="22"/>
              </w:rPr>
              <w:t xml:space="preserve">от </w:t>
            </w:r>
            <w:r w:rsidR="00D84CAD">
              <w:rPr>
                <w:sz w:val="22"/>
                <w:szCs w:val="22"/>
              </w:rPr>
              <w:t>03</w:t>
            </w:r>
            <w:r w:rsidR="00F633B2" w:rsidRPr="00855F05">
              <w:rPr>
                <w:sz w:val="22"/>
                <w:szCs w:val="22"/>
              </w:rPr>
              <w:t>.</w:t>
            </w:r>
            <w:r w:rsidR="00D84CAD">
              <w:rPr>
                <w:sz w:val="22"/>
                <w:szCs w:val="22"/>
              </w:rPr>
              <w:t>09</w:t>
            </w:r>
            <w:r w:rsidRPr="00855F05">
              <w:rPr>
                <w:sz w:val="22"/>
                <w:szCs w:val="22"/>
              </w:rPr>
              <w:t xml:space="preserve">.2018г. </w:t>
            </w:r>
            <w:r w:rsidR="00D84CAD">
              <w:rPr>
                <w:sz w:val="22"/>
                <w:szCs w:val="22"/>
              </w:rPr>
              <w:t>№45</w:t>
            </w:r>
          </w:p>
        </w:tc>
      </w:tr>
    </w:tbl>
    <w:p w:rsidR="008C1142" w:rsidRDefault="008C1142" w:rsidP="008C1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ПРИМЕРНЫЕ КРИТЕРИИ </w:t>
      </w:r>
    </w:p>
    <w:p w:rsidR="00A94A77" w:rsidRPr="008E6270" w:rsidRDefault="008C1142" w:rsidP="00A94A77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tbl>
      <w:tblPr>
        <w:tblpPr w:leftFromText="180" w:rightFromText="180" w:vertAnchor="page" w:horzAnchor="margin" w:tblpY="2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268"/>
        <w:gridCol w:w="4678"/>
        <w:gridCol w:w="992"/>
      </w:tblGrid>
      <w:tr w:rsidR="008E6270" w:rsidRPr="008E6270" w:rsidTr="008E6270">
        <w:tc>
          <w:tcPr>
            <w:tcW w:w="22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Индикатор 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Методика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Варианты оценки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8C1142" w:rsidRPr="008E6270" w:rsidTr="008E6270">
        <w:trPr>
          <w:trHeight w:val="292"/>
        </w:trPr>
        <w:tc>
          <w:tcPr>
            <w:tcW w:w="2235" w:type="dxa"/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6270" w:rsidRPr="008E6270" w:rsidTr="008E6270">
        <w:trPr>
          <w:trHeight w:val="29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Результативность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E6270">
              <w:rPr>
                <w:rFonts w:eastAsia="Calibri"/>
                <w:sz w:val="22"/>
                <w:szCs w:val="22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  <w:r w:rsidRPr="008E6270">
              <w:rPr>
                <w:rFonts w:eastAsia="Calibri"/>
                <w:sz w:val="22"/>
                <w:szCs w:val="22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  <w:r w:rsidRPr="008E6270">
              <w:rPr>
                <w:rFonts w:eastAsia="Calibri"/>
                <w:sz w:val="22"/>
                <w:szCs w:val="22"/>
              </w:rPr>
              <w:t xml:space="preserve">наличие положительных отзывов (рекомендаций) о кандидате, </w:t>
            </w:r>
            <w:r w:rsidRPr="008E6270">
              <w:rPr>
                <w:rFonts w:eastAsia="Calibri"/>
                <w:spacing w:val="1"/>
                <w:sz w:val="22"/>
                <w:szCs w:val="22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бакалавриат;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магистратура, специалитет;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1042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- 0-1 год;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- 1-3 лет;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- 3-5 лет;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владение базовыми правовыми знаниями основ: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Конституции Российской Федерации;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06.10.2003 № 131-ФЗ;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02.03.2007 № 25-ФЗ;</w:t>
            </w:r>
          </w:p>
          <w:p w:rsidR="008E6270" w:rsidRPr="008E6270" w:rsidRDefault="008E6270" w:rsidP="008E62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 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rPr>
          <w:trHeight w:val="27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используются узко специализированные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используется широкий спектр знаний в рамках нескольких смежных областей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профессиональной служебной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A94A77">
        <w:trPr>
          <w:trHeight w:val="71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планирование работы осуществляется, но носит несистемный характер;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58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выраженной профессиональной позиции (апатия при осуществлении профессиональной деятельности);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слабо выраженная профессиональная позиция;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62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инновационность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низкая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средняя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t>низкая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t>средняя (деловые контакты не выходят за рамки органа государственной власти, налаживание внешних деловых 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нераскрытие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0154F7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>Общеобразовательный</w:t>
            </w:r>
            <w:r w:rsidR="008E6270"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низкий уровень грамотности (допущение 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грамотности (допущение незначительного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владения иностранными языками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невладение;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8E6270" w:rsidRPr="008E6270" w:rsidRDefault="008E6270" w:rsidP="008E6270">
      <w:pPr>
        <w:sectPr w:rsidR="008E6270" w:rsidRPr="008E6270" w:rsidSect="008C1142">
          <w:pgSz w:w="16838" w:h="11906" w:orient="landscape"/>
          <w:pgMar w:top="284" w:right="1134" w:bottom="1134" w:left="1134" w:header="709" w:footer="709" w:gutter="0"/>
          <w:cols w:space="708"/>
          <w:titlePg/>
          <w:docGrid w:linePitch="360"/>
        </w:sectPr>
      </w:pPr>
    </w:p>
    <w:p w:rsidR="008E6270" w:rsidRPr="008E6270" w:rsidRDefault="008E6270" w:rsidP="008E6270"/>
    <w:tbl>
      <w:tblPr>
        <w:tblW w:w="0" w:type="auto"/>
        <w:tblLook w:val="01E0" w:firstRow="1" w:lastRow="1" w:firstColumn="1" w:lastColumn="1" w:noHBand="0" w:noVBand="0"/>
      </w:tblPr>
      <w:tblGrid>
        <w:gridCol w:w="4242"/>
        <w:gridCol w:w="5188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br w:type="page"/>
            </w:r>
            <w:r w:rsidRPr="008E6270">
              <w:br w:type="page"/>
            </w:r>
            <w:r w:rsidRPr="008E6270">
              <w:br w:type="page"/>
            </w:r>
          </w:p>
        </w:tc>
        <w:tc>
          <w:tcPr>
            <w:tcW w:w="5529" w:type="dxa"/>
            <w:shd w:val="clear" w:color="auto" w:fill="auto"/>
          </w:tcPr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Приложение №6</w:t>
            </w:r>
          </w:p>
          <w:p w:rsidR="00A94A77" w:rsidRPr="00855F05" w:rsidRDefault="00A94A77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ab/>
              <w:t>к постановлению Администрации</w:t>
            </w:r>
          </w:p>
          <w:p w:rsidR="00A94A77" w:rsidRPr="00855F05" w:rsidRDefault="002A02C0" w:rsidP="00A94A77">
            <w:pPr>
              <w:jc w:val="right"/>
              <w:rPr>
                <w:sz w:val="22"/>
                <w:szCs w:val="22"/>
              </w:rPr>
            </w:pPr>
            <w:r w:rsidRPr="00855F05">
              <w:rPr>
                <w:sz w:val="22"/>
                <w:szCs w:val="22"/>
              </w:rPr>
              <w:t>Носо</w:t>
            </w:r>
            <w:r w:rsidR="00A94A77" w:rsidRPr="00855F05">
              <w:rPr>
                <w:sz w:val="22"/>
                <w:szCs w:val="22"/>
              </w:rPr>
              <w:t>вского сельского поселения</w:t>
            </w:r>
          </w:p>
          <w:p w:rsidR="008E6270" w:rsidRPr="008E6270" w:rsidRDefault="00A94A77" w:rsidP="00D84CAD">
            <w:pPr>
              <w:ind w:left="1311"/>
              <w:jc w:val="center"/>
              <w:rPr>
                <w:sz w:val="28"/>
                <w:szCs w:val="28"/>
              </w:rPr>
            </w:pPr>
            <w:r w:rsidRPr="00855F05">
              <w:rPr>
                <w:sz w:val="22"/>
                <w:szCs w:val="22"/>
              </w:rPr>
              <w:t xml:space="preserve">                </w:t>
            </w:r>
            <w:r w:rsidR="00D84CAD">
              <w:rPr>
                <w:sz w:val="22"/>
                <w:szCs w:val="22"/>
              </w:rPr>
              <w:t xml:space="preserve">       </w:t>
            </w:r>
            <w:r w:rsidRPr="00855F05">
              <w:rPr>
                <w:sz w:val="22"/>
                <w:szCs w:val="22"/>
              </w:rPr>
              <w:t xml:space="preserve"> </w:t>
            </w:r>
            <w:r w:rsidR="002A02C0" w:rsidRPr="00855F05">
              <w:rPr>
                <w:sz w:val="22"/>
                <w:szCs w:val="22"/>
              </w:rPr>
              <w:t>от</w:t>
            </w:r>
            <w:r w:rsidR="00D84CAD">
              <w:rPr>
                <w:sz w:val="22"/>
                <w:szCs w:val="22"/>
              </w:rPr>
              <w:t xml:space="preserve"> 03</w:t>
            </w:r>
            <w:r w:rsidR="002A02C0" w:rsidRPr="00855F05">
              <w:rPr>
                <w:sz w:val="22"/>
                <w:szCs w:val="22"/>
              </w:rPr>
              <w:t>.</w:t>
            </w:r>
            <w:r w:rsidR="00D84CAD">
              <w:rPr>
                <w:sz w:val="22"/>
                <w:szCs w:val="22"/>
              </w:rPr>
              <w:t>09</w:t>
            </w:r>
            <w:r w:rsidR="002A02C0" w:rsidRPr="00855F05">
              <w:rPr>
                <w:sz w:val="22"/>
                <w:szCs w:val="22"/>
              </w:rPr>
              <w:t>.2018г.</w:t>
            </w:r>
            <w:r w:rsidRPr="00855F05">
              <w:rPr>
                <w:sz w:val="22"/>
                <w:szCs w:val="22"/>
              </w:rPr>
              <w:t xml:space="preserve"> </w:t>
            </w:r>
            <w:r w:rsidR="00D84CAD">
              <w:rPr>
                <w:sz w:val="22"/>
                <w:szCs w:val="22"/>
              </w:rPr>
              <w:t>№45</w:t>
            </w:r>
          </w:p>
        </w:tc>
      </w:tr>
    </w:tbl>
    <w:p w:rsidR="008E6270" w:rsidRPr="008E6270" w:rsidRDefault="008E6270" w:rsidP="00A94A7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5094"/>
      </w:tblGrid>
      <w:tr w:rsidR="008E6270" w:rsidRPr="008E6270" w:rsidTr="00683373">
        <w:trPr>
          <w:trHeight w:val="2095"/>
        </w:trPr>
        <w:tc>
          <w:tcPr>
            <w:tcW w:w="4928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E6270" w:rsidRPr="008E6270" w:rsidRDefault="008E6270" w:rsidP="002A02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УТВЕРЖДАЮ</w:t>
            </w:r>
          </w:p>
          <w:p w:rsidR="00683373" w:rsidRPr="00683373" w:rsidRDefault="002A02C0" w:rsidP="002A02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83373" w:rsidRPr="00683373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Нос</w:t>
            </w:r>
            <w:r w:rsidR="00683373" w:rsidRPr="00683373">
              <w:rPr>
                <w:sz w:val="28"/>
                <w:szCs w:val="28"/>
              </w:rPr>
              <w:t>овского сельского поселения</w:t>
            </w:r>
          </w:p>
          <w:p w:rsidR="00683373" w:rsidRPr="00683373" w:rsidRDefault="00683373" w:rsidP="002A02C0">
            <w:pPr>
              <w:jc w:val="right"/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>_______________</w:t>
            </w:r>
            <w:r w:rsidR="002A02C0">
              <w:rPr>
                <w:sz w:val="28"/>
                <w:szCs w:val="28"/>
              </w:rPr>
              <w:t xml:space="preserve">         </w:t>
            </w:r>
          </w:p>
          <w:p w:rsidR="008E6270" w:rsidRPr="008E6270" w:rsidRDefault="002A02C0" w:rsidP="002A02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3373" w:rsidRPr="00683373">
              <w:rPr>
                <w:sz w:val="28"/>
                <w:szCs w:val="28"/>
              </w:rPr>
              <w:t>____  __________ 2018года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bCs/>
          <w:sz w:val="28"/>
          <w:szCs w:val="28"/>
        </w:rPr>
      </w:pPr>
      <w:r w:rsidRPr="008E6270">
        <w:rPr>
          <w:bCs/>
          <w:sz w:val="28"/>
          <w:szCs w:val="28"/>
        </w:rPr>
        <w:t xml:space="preserve">ИНДИВИДУАЛЬНЫЙ ПЛАН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bCs/>
          <w:sz w:val="28"/>
          <w:szCs w:val="28"/>
        </w:rPr>
        <w:t>профессионального развития</w:t>
      </w:r>
      <w:r w:rsidRPr="008E6270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1. Общие сведения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694"/>
        <w:gridCol w:w="4792"/>
      </w:tblGrid>
      <w:tr w:rsidR="008E6270" w:rsidRPr="008E6270" w:rsidTr="008E6270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1.1.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Ф.И.О. муниципального служащего и лица, включенного в муниципальный резерв управленческих кадров (далее – резервист)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1.2.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Наименование целевой должности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1.3.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Место работы и замещаемая должность резервиста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1.4.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Образование (когда и какое учебное заведение окончил резервист, ученая степень, ученое звание)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1.5.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Сведения о получении резервистом</w:t>
            </w:r>
            <w:r w:rsidRPr="008E6270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8E6270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br w:type="page"/>
      </w:r>
      <w:r w:rsidRPr="008E6270">
        <w:rPr>
          <w:sz w:val="28"/>
          <w:szCs w:val="28"/>
        </w:rPr>
        <w:lastRenderedPageBreak/>
        <w:t>2. Подготовка резервиста</w:t>
      </w:r>
    </w:p>
    <w:p w:rsidR="008E6270" w:rsidRPr="008E6270" w:rsidRDefault="008E6270" w:rsidP="008E6270"/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 xml:space="preserve">2.1. Стажировка 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2.1.1. Наименование организации, структурного подразделения, где планируется стажировка ________________________________________</w:t>
      </w:r>
      <w:r w:rsidR="00683373">
        <w:rPr>
          <w:sz w:val="28"/>
          <w:szCs w:val="28"/>
        </w:rPr>
        <w:t>_________________________</w:t>
      </w:r>
    </w:p>
    <w:p w:rsidR="008E6270" w:rsidRPr="008E6270" w:rsidRDefault="008E6270" w:rsidP="008E6270"/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2160"/>
        <w:gridCol w:w="1764"/>
        <w:gridCol w:w="2835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13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стажировки</w:t>
            </w:r>
          </w:p>
        </w:tc>
        <w:tc>
          <w:tcPr>
            <w:tcW w:w="1764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стажировки</w:t>
            </w:r>
          </w:p>
        </w:tc>
        <w:tc>
          <w:tcPr>
            <w:tcW w:w="2835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</w:t>
            </w:r>
            <w:r w:rsidRPr="008E6270">
              <w:rPr>
                <w:sz w:val="28"/>
                <w:szCs w:val="28"/>
              </w:rPr>
              <w:br/>
              <w:t>прохождения стажировки</w:t>
            </w:r>
          </w:p>
        </w:tc>
      </w:tr>
      <w:tr w:rsidR="008E6270" w:rsidRPr="008E6270" w:rsidTr="00683373">
        <w:trPr>
          <w:cantSplit/>
          <w:trHeight w:val="163"/>
        </w:trPr>
        <w:tc>
          <w:tcPr>
            <w:tcW w:w="567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 Профессиональная переподготовка, повышение квалификации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2.2.1.</w:t>
      </w:r>
      <w:r w:rsidR="00683373">
        <w:rPr>
          <w:sz w:val="28"/>
          <w:szCs w:val="28"/>
        </w:rPr>
        <w:t xml:space="preserve"> Название организации, учебного </w:t>
      </w:r>
      <w:r w:rsidRPr="008E6270">
        <w:rPr>
          <w:sz w:val="28"/>
          <w:szCs w:val="28"/>
        </w:rPr>
        <w:t>заведе</w:t>
      </w:r>
      <w:r w:rsidR="00683373">
        <w:rPr>
          <w:sz w:val="28"/>
          <w:szCs w:val="28"/>
        </w:rPr>
        <w:t>ния_______________________</w:t>
      </w:r>
      <w:r w:rsidRPr="008E6270">
        <w:rPr>
          <w:sz w:val="28"/>
          <w:szCs w:val="28"/>
        </w:rPr>
        <w:t xml:space="preserve"> 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2551"/>
        <w:gridCol w:w="2268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br/>
              <w:t>№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  <w:r w:rsidRPr="008E6270">
              <w:rPr>
                <w:sz w:val="28"/>
                <w:szCs w:val="28"/>
              </w:rPr>
              <w:br/>
              <w:t>дополнительного</w:t>
            </w:r>
            <w:r w:rsidRPr="008E6270">
              <w:rPr>
                <w:sz w:val="28"/>
                <w:szCs w:val="28"/>
              </w:rPr>
              <w:br/>
              <w:t xml:space="preserve">профессионального </w:t>
            </w:r>
            <w:r w:rsidRPr="008E6270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Направление обучения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Продолжительность</w:t>
            </w:r>
            <w:r w:rsidRPr="008E6270">
              <w:rPr>
                <w:sz w:val="28"/>
                <w:szCs w:val="28"/>
              </w:rPr>
              <w:br/>
              <w:t>обучения</w:t>
            </w:r>
            <w:r w:rsidRPr="008E6270">
              <w:rPr>
                <w:sz w:val="28"/>
                <w:szCs w:val="28"/>
              </w:rPr>
              <w:br/>
            </w:r>
            <w:r w:rsidRPr="008E6270">
              <w:t>(количество часов)</w:t>
            </w: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Вид итогового документа </w:t>
            </w:r>
            <w:r w:rsidRPr="008E6270">
              <w:t>(номер и дата выдачи диплома, сертификата, свидетельства, удостоверения и т.д.)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2.3. Самостоятельная подготовка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3"/>
        <w:gridCol w:w="1800"/>
        <w:gridCol w:w="2025"/>
        <w:gridCol w:w="2716"/>
      </w:tblGrid>
      <w:tr w:rsidR="008E6270" w:rsidRPr="008E6270" w:rsidTr="00683373">
        <w:trPr>
          <w:cantSplit/>
          <w:trHeight w:val="78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Сроки 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исполнения</w:t>
            </w:r>
            <w:r w:rsidRPr="008E6270">
              <w:rPr>
                <w:sz w:val="28"/>
                <w:szCs w:val="28"/>
              </w:rPr>
              <w:br/>
            </w: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Дата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собеседования</w:t>
            </w:r>
            <w:r w:rsidRPr="008E6270">
              <w:rPr>
                <w:sz w:val="28"/>
                <w:szCs w:val="28"/>
              </w:rPr>
              <w:br/>
              <w:t>с кандидатом</w:t>
            </w:r>
            <w:r w:rsidRPr="008E6270">
              <w:rPr>
                <w:sz w:val="28"/>
                <w:szCs w:val="28"/>
              </w:rPr>
              <w:br/>
              <w:t>по итогам</w:t>
            </w:r>
            <w:r w:rsidRPr="008E6270">
              <w:rPr>
                <w:sz w:val="28"/>
                <w:szCs w:val="28"/>
              </w:rPr>
              <w:br/>
              <w:t>выполнения мероприятия</w:t>
            </w: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  <w:r w:rsidRPr="008E6270">
        <w:rPr>
          <w:sz w:val="28"/>
          <w:szCs w:val="28"/>
        </w:rPr>
        <w:t>2.4. Участие резервиста в подготовке и проведении семинаров, конференций, совещаний и т.д.</w:t>
      </w:r>
    </w:p>
    <w:p w:rsidR="008E6270" w:rsidRPr="008E6270" w:rsidRDefault="008E6270" w:rsidP="008E627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3"/>
        <w:gridCol w:w="1779"/>
        <w:gridCol w:w="1927"/>
        <w:gridCol w:w="2835"/>
      </w:tblGrid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6833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«____» _______________ 20__ г.</w:t>
      </w:r>
    </w:p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Ф.И.О. и подпись резервиста</w:t>
      </w:r>
    </w:p>
    <w:p w:rsidR="008E6270" w:rsidRPr="008E6270" w:rsidRDefault="008E6270" w:rsidP="00683373">
      <w:pPr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</w:t>
      </w:r>
      <w:r w:rsidR="00683373">
        <w:rPr>
          <w:sz w:val="28"/>
          <w:szCs w:val="28"/>
        </w:rPr>
        <w:t>_______________________________</w:t>
      </w:r>
    </w:p>
    <w:p w:rsidR="0021654F" w:rsidRDefault="0021654F" w:rsidP="006973DC">
      <w:pPr>
        <w:jc w:val="right"/>
      </w:pPr>
    </w:p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6B" w:rsidRDefault="00007D6B" w:rsidP="008E6270">
      <w:r>
        <w:separator/>
      </w:r>
    </w:p>
  </w:endnote>
  <w:endnote w:type="continuationSeparator" w:id="0">
    <w:p w:rsidR="00007D6B" w:rsidRDefault="00007D6B" w:rsidP="008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05" w:rsidRDefault="00855F05" w:rsidP="008E62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F05" w:rsidRDefault="00855F05" w:rsidP="008E6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6B" w:rsidRDefault="00007D6B" w:rsidP="008E6270">
      <w:r>
        <w:separator/>
      </w:r>
    </w:p>
  </w:footnote>
  <w:footnote w:type="continuationSeparator" w:id="0">
    <w:p w:rsidR="00007D6B" w:rsidRDefault="00007D6B" w:rsidP="008E6270">
      <w:r>
        <w:continuationSeparator/>
      </w:r>
    </w:p>
  </w:footnote>
  <w:footnote w:id="1">
    <w:p w:rsidR="00855F05" w:rsidRDefault="00855F05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 (советников, консультантов) главы администрации муниципального образования, помощников, советников, консультантов.</w:t>
      </w:r>
    </w:p>
  </w:footnote>
  <w:footnote w:id="2">
    <w:p w:rsidR="00855F05" w:rsidRDefault="00855F05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  <w:footnote w:id="3">
    <w:p w:rsidR="00855F05" w:rsidRDefault="00855F05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05" w:rsidRDefault="00855F05" w:rsidP="008E627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8109D">
      <w:rPr>
        <w:noProof/>
      </w:rPr>
      <w:t>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D0BE8BD0"/>
    <w:lvl w:ilvl="0" w:tplc="3608461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470AB4"/>
    <w:multiLevelType w:val="hybridMultilevel"/>
    <w:tmpl w:val="44CEFC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07D6B"/>
    <w:rsid w:val="000154F7"/>
    <w:rsid w:val="00025180"/>
    <w:rsid w:val="000345FA"/>
    <w:rsid w:val="0005398E"/>
    <w:rsid w:val="0020413D"/>
    <w:rsid w:val="0021654F"/>
    <w:rsid w:val="00226277"/>
    <w:rsid w:val="0028109D"/>
    <w:rsid w:val="002A02C0"/>
    <w:rsid w:val="002C3FBA"/>
    <w:rsid w:val="002D2A2C"/>
    <w:rsid w:val="002D735A"/>
    <w:rsid w:val="003217DE"/>
    <w:rsid w:val="003504F7"/>
    <w:rsid w:val="00384DA9"/>
    <w:rsid w:val="003977B9"/>
    <w:rsid w:val="003B6CF7"/>
    <w:rsid w:val="003C6FC8"/>
    <w:rsid w:val="003F5E7B"/>
    <w:rsid w:val="0043648B"/>
    <w:rsid w:val="004416C0"/>
    <w:rsid w:val="00497E1F"/>
    <w:rsid w:val="004F558C"/>
    <w:rsid w:val="005C3F51"/>
    <w:rsid w:val="00681549"/>
    <w:rsid w:val="00683373"/>
    <w:rsid w:val="00692291"/>
    <w:rsid w:val="006973DC"/>
    <w:rsid w:val="006A25D1"/>
    <w:rsid w:val="006D0AA3"/>
    <w:rsid w:val="00723AE8"/>
    <w:rsid w:val="00784CBC"/>
    <w:rsid w:val="007B50A1"/>
    <w:rsid w:val="00851DD4"/>
    <w:rsid w:val="00855F05"/>
    <w:rsid w:val="008702BF"/>
    <w:rsid w:val="008C1142"/>
    <w:rsid w:val="008E6270"/>
    <w:rsid w:val="009F5A47"/>
    <w:rsid w:val="00A94A77"/>
    <w:rsid w:val="00AE7357"/>
    <w:rsid w:val="00BA5430"/>
    <w:rsid w:val="00BD21F5"/>
    <w:rsid w:val="00CB5652"/>
    <w:rsid w:val="00CB65DD"/>
    <w:rsid w:val="00CC416D"/>
    <w:rsid w:val="00CE143B"/>
    <w:rsid w:val="00CE75CC"/>
    <w:rsid w:val="00D84CAD"/>
    <w:rsid w:val="00DC28F0"/>
    <w:rsid w:val="00EF0523"/>
    <w:rsid w:val="00F00A71"/>
    <w:rsid w:val="00F45B55"/>
    <w:rsid w:val="00F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FD42CEBAC1678F35A341F412F6CD6254DEA232A49554002052E722rCp3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Windows User</cp:lastModifiedBy>
  <cp:revision>2</cp:revision>
  <cp:lastPrinted>2018-09-03T08:25:00Z</cp:lastPrinted>
  <dcterms:created xsi:type="dcterms:W3CDTF">2018-10-25T08:22:00Z</dcterms:created>
  <dcterms:modified xsi:type="dcterms:W3CDTF">2018-10-25T08:22:00Z</dcterms:modified>
</cp:coreProperties>
</file>